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C7" w:rsidRPr="00F95FC7" w:rsidRDefault="00F95FC7" w:rsidP="00F95FC7">
      <w:pPr>
        <w:jc w:val="center"/>
        <w:rPr>
          <w:rFonts w:ascii="Arial Black" w:hAnsi="Arial Black"/>
          <w:sz w:val="48"/>
          <w:szCs w:val="48"/>
        </w:rPr>
      </w:pPr>
      <w:r w:rsidRPr="00F95FC7">
        <w:rPr>
          <w:rFonts w:ascii="Arial Black" w:hAnsi="Arial Black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7AA83DB" wp14:editId="73913DAD">
            <wp:simplePos x="0" y="0"/>
            <wp:positionH relativeFrom="column">
              <wp:posOffset>-177800</wp:posOffset>
            </wp:positionH>
            <wp:positionV relativeFrom="paragraph">
              <wp:posOffset>-19050</wp:posOffset>
            </wp:positionV>
            <wp:extent cx="906780" cy="1247775"/>
            <wp:effectExtent l="0" t="0" r="7620" b="9525"/>
            <wp:wrapSquare wrapText="bothSides"/>
            <wp:docPr id="1" name="Picture 1" descr="I R S Criminal Investigation Special Agent Badge" title="I R S Criminal Investigation Special Agent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dge_irs 2 (Small)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5FC7">
        <w:rPr>
          <w:rFonts w:ascii="Arial Black" w:hAnsi="Arial Black"/>
          <w:sz w:val="48"/>
          <w:szCs w:val="48"/>
        </w:rPr>
        <w:t>PRESS RELEASE</w:t>
      </w:r>
    </w:p>
    <w:p w:rsidR="00F95FC7" w:rsidRDefault="00F95FC7" w:rsidP="00F95FC7">
      <w:pPr>
        <w:jc w:val="center"/>
        <w:rPr>
          <w:sz w:val="32"/>
          <w:szCs w:val="32"/>
        </w:rPr>
      </w:pPr>
    </w:p>
    <w:p w:rsidR="00F95FC7" w:rsidRPr="00F95FC7" w:rsidRDefault="00F95FC7" w:rsidP="00F95FC7">
      <w:pPr>
        <w:jc w:val="center"/>
        <w:rPr>
          <w:sz w:val="32"/>
          <w:szCs w:val="32"/>
        </w:rPr>
      </w:pPr>
      <w:r w:rsidRPr="00F95FC7">
        <w:rPr>
          <w:sz w:val="32"/>
          <w:szCs w:val="32"/>
        </w:rPr>
        <w:t>Internal Revenue Service</w:t>
      </w:r>
      <w:r>
        <w:rPr>
          <w:sz w:val="32"/>
          <w:szCs w:val="32"/>
        </w:rPr>
        <w:t xml:space="preserve"> - </w:t>
      </w:r>
      <w:r w:rsidRPr="00F95FC7">
        <w:rPr>
          <w:sz w:val="32"/>
          <w:szCs w:val="32"/>
        </w:rPr>
        <w:t>Criminal Investigation</w:t>
      </w:r>
    </w:p>
    <w:p w:rsidR="00F95FC7" w:rsidRPr="00F95FC7" w:rsidRDefault="00487AF0" w:rsidP="00F95FC7">
      <w:pPr>
        <w:jc w:val="center"/>
        <w:rPr>
          <w:sz w:val="32"/>
          <w:szCs w:val="32"/>
        </w:rPr>
      </w:pPr>
      <w:r>
        <w:rPr>
          <w:sz w:val="32"/>
          <w:szCs w:val="32"/>
        </w:rPr>
        <w:t>Cincinnati Field Office</w:t>
      </w:r>
    </w:p>
    <w:p w:rsidR="00F95FC7" w:rsidRDefault="005C4922" w:rsidP="00F95FC7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Special Agent in Charge </w:t>
      </w:r>
      <w:r w:rsidR="00487AF0">
        <w:rPr>
          <w:i/>
          <w:sz w:val="32"/>
          <w:szCs w:val="32"/>
        </w:rPr>
        <w:t>Kathy A. Enstrom</w:t>
      </w:r>
    </w:p>
    <w:p w:rsidR="00F95FC7" w:rsidRPr="00DF5EEA" w:rsidRDefault="00F95FC7" w:rsidP="00F95FC7">
      <w:pPr>
        <w:rPr>
          <w:sz w:val="20"/>
        </w:rPr>
      </w:pPr>
    </w:p>
    <w:p w:rsidR="00F95FC7" w:rsidRPr="00615523" w:rsidRDefault="00F95FC7" w:rsidP="00F95FC7">
      <w:pPr>
        <w:pStyle w:val="BodyText"/>
        <w:rPr>
          <w:i w:val="0"/>
          <w:sz w:val="20"/>
        </w:rPr>
      </w:pPr>
    </w:p>
    <w:p w:rsidR="00615523" w:rsidRPr="00615523" w:rsidRDefault="00615523" w:rsidP="00F95FC7">
      <w:pPr>
        <w:pStyle w:val="BodyText"/>
        <w:rPr>
          <w:i w:val="0"/>
          <w:sz w:val="20"/>
        </w:rPr>
      </w:pPr>
    </w:p>
    <w:p w:rsidR="00615523" w:rsidRPr="00615523" w:rsidRDefault="00615523" w:rsidP="00F95FC7">
      <w:pPr>
        <w:pStyle w:val="BodyText"/>
        <w:rPr>
          <w:i w:val="0"/>
          <w:sz w:val="20"/>
        </w:rPr>
      </w:pPr>
    </w:p>
    <w:p w:rsidR="00F95FC7" w:rsidRPr="00BF5FA9" w:rsidRDefault="00F95FC7" w:rsidP="00F95FC7">
      <w:pPr>
        <w:pStyle w:val="BodyText"/>
        <w:rPr>
          <w:i w:val="0"/>
          <w:sz w:val="20"/>
        </w:rPr>
      </w:pPr>
      <w:r w:rsidRPr="00BF5FA9">
        <w:rPr>
          <w:i w:val="0"/>
          <w:sz w:val="20"/>
        </w:rPr>
        <w:t>Date:</w:t>
      </w:r>
      <w:r w:rsidRPr="00BF5FA9">
        <w:rPr>
          <w:i w:val="0"/>
          <w:sz w:val="20"/>
        </w:rPr>
        <w:tab/>
      </w:r>
      <w:r w:rsidR="002A4746">
        <w:rPr>
          <w:i w:val="0"/>
          <w:sz w:val="20"/>
        </w:rPr>
        <w:t>Friday</w:t>
      </w:r>
      <w:r w:rsidR="00A62AAD">
        <w:rPr>
          <w:i w:val="0"/>
          <w:sz w:val="20"/>
        </w:rPr>
        <w:t xml:space="preserve">, </w:t>
      </w:r>
      <w:r w:rsidR="00C85229">
        <w:rPr>
          <w:i w:val="0"/>
          <w:sz w:val="20"/>
        </w:rPr>
        <w:t>May 23</w:t>
      </w:r>
      <w:r w:rsidR="00A62AAD">
        <w:rPr>
          <w:i w:val="0"/>
          <w:sz w:val="20"/>
        </w:rPr>
        <w:t>, 2014</w:t>
      </w:r>
    </w:p>
    <w:p w:rsidR="00F95FC7" w:rsidRPr="00BF5FA9" w:rsidRDefault="00F95FC7" w:rsidP="00F95FC7">
      <w:pPr>
        <w:pStyle w:val="BodyText"/>
        <w:rPr>
          <w:i w:val="0"/>
          <w:sz w:val="20"/>
        </w:rPr>
      </w:pPr>
    </w:p>
    <w:p w:rsidR="00F95FC7" w:rsidRPr="00BF5FA9" w:rsidRDefault="00F95FC7" w:rsidP="00F95FC7">
      <w:pPr>
        <w:pStyle w:val="BodyText"/>
        <w:rPr>
          <w:i w:val="0"/>
          <w:sz w:val="20"/>
        </w:rPr>
      </w:pPr>
      <w:r w:rsidRPr="00BF5FA9">
        <w:rPr>
          <w:i w:val="0"/>
          <w:sz w:val="20"/>
        </w:rPr>
        <w:t>Contact:</w:t>
      </w:r>
      <w:r w:rsidRPr="00BF5FA9">
        <w:rPr>
          <w:i w:val="0"/>
          <w:sz w:val="20"/>
        </w:rPr>
        <w:tab/>
      </w:r>
      <w:r w:rsidR="00487AF0" w:rsidRPr="00BF5FA9">
        <w:rPr>
          <w:i w:val="0"/>
          <w:sz w:val="20"/>
        </w:rPr>
        <w:t>Craig Casserly</w:t>
      </w:r>
      <w:bookmarkStart w:id="0" w:name="_GoBack"/>
      <w:bookmarkEnd w:id="0"/>
    </w:p>
    <w:p w:rsidR="00F95FC7" w:rsidRPr="00BF5FA9" w:rsidRDefault="00F95FC7" w:rsidP="00F95FC7">
      <w:pPr>
        <w:pStyle w:val="BodyText"/>
        <w:rPr>
          <w:i w:val="0"/>
          <w:sz w:val="20"/>
        </w:rPr>
      </w:pPr>
      <w:r w:rsidRPr="00BF5FA9">
        <w:rPr>
          <w:i w:val="0"/>
          <w:sz w:val="20"/>
        </w:rPr>
        <w:tab/>
      </w:r>
      <w:r w:rsidRPr="00BF5FA9">
        <w:rPr>
          <w:i w:val="0"/>
          <w:sz w:val="20"/>
        </w:rPr>
        <w:tab/>
        <w:t>IRS – Criminal Investigation</w:t>
      </w:r>
    </w:p>
    <w:p w:rsidR="00F95FC7" w:rsidRPr="00BF5FA9" w:rsidRDefault="00F95FC7" w:rsidP="00F95FC7">
      <w:pPr>
        <w:pStyle w:val="BodyText"/>
        <w:rPr>
          <w:i w:val="0"/>
          <w:sz w:val="20"/>
        </w:rPr>
      </w:pPr>
      <w:r w:rsidRPr="00BF5FA9">
        <w:rPr>
          <w:i w:val="0"/>
          <w:sz w:val="20"/>
        </w:rPr>
        <w:tab/>
      </w:r>
      <w:r w:rsidRPr="00BF5FA9">
        <w:rPr>
          <w:i w:val="0"/>
          <w:sz w:val="20"/>
        </w:rPr>
        <w:tab/>
      </w:r>
      <w:r w:rsidR="00487AF0" w:rsidRPr="00BF5FA9">
        <w:rPr>
          <w:i w:val="0"/>
          <w:sz w:val="20"/>
        </w:rPr>
        <w:t>401 N. Front Street</w:t>
      </w:r>
    </w:p>
    <w:p w:rsidR="00F95FC7" w:rsidRPr="00BF5FA9" w:rsidRDefault="00F95FC7" w:rsidP="00F95FC7">
      <w:pPr>
        <w:pStyle w:val="BodyText"/>
        <w:rPr>
          <w:i w:val="0"/>
          <w:sz w:val="20"/>
        </w:rPr>
      </w:pPr>
      <w:r w:rsidRPr="00BF5FA9">
        <w:rPr>
          <w:i w:val="0"/>
          <w:sz w:val="20"/>
        </w:rPr>
        <w:tab/>
      </w:r>
      <w:r w:rsidRPr="00BF5FA9">
        <w:rPr>
          <w:i w:val="0"/>
          <w:sz w:val="20"/>
        </w:rPr>
        <w:tab/>
        <w:t>C</w:t>
      </w:r>
      <w:r w:rsidR="00487AF0" w:rsidRPr="00BF5FA9">
        <w:rPr>
          <w:i w:val="0"/>
          <w:sz w:val="20"/>
        </w:rPr>
        <w:t>olumbus, Ohio  43215</w:t>
      </w:r>
    </w:p>
    <w:p w:rsidR="00F95FC7" w:rsidRPr="00BF5FA9" w:rsidRDefault="00F95FC7" w:rsidP="00F95FC7">
      <w:pPr>
        <w:pStyle w:val="BodyText"/>
        <w:rPr>
          <w:i w:val="0"/>
          <w:sz w:val="20"/>
        </w:rPr>
      </w:pPr>
      <w:r w:rsidRPr="00BF5FA9">
        <w:rPr>
          <w:i w:val="0"/>
          <w:sz w:val="20"/>
        </w:rPr>
        <w:tab/>
      </w:r>
      <w:r w:rsidRPr="00BF5FA9">
        <w:rPr>
          <w:i w:val="0"/>
          <w:sz w:val="20"/>
        </w:rPr>
        <w:tab/>
      </w:r>
      <w:r w:rsidR="00487AF0" w:rsidRPr="00BF5FA9">
        <w:rPr>
          <w:i w:val="0"/>
          <w:sz w:val="20"/>
        </w:rPr>
        <w:t>(614) 744-3130</w:t>
      </w:r>
    </w:p>
    <w:p w:rsidR="00F95FC7" w:rsidRPr="00BF5FA9" w:rsidRDefault="00F95FC7" w:rsidP="00F95FC7">
      <w:pPr>
        <w:pStyle w:val="BodyText"/>
        <w:rPr>
          <w:i w:val="0"/>
          <w:sz w:val="20"/>
        </w:rPr>
      </w:pPr>
      <w:r w:rsidRPr="00BF5FA9">
        <w:rPr>
          <w:i w:val="0"/>
          <w:sz w:val="20"/>
        </w:rPr>
        <w:tab/>
      </w:r>
      <w:r w:rsidRPr="00BF5FA9">
        <w:rPr>
          <w:i w:val="0"/>
          <w:sz w:val="20"/>
        </w:rPr>
        <w:tab/>
      </w:r>
      <w:r w:rsidR="00487AF0" w:rsidRPr="00BF5FA9">
        <w:rPr>
          <w:i w:val="0"/>
          <w:sz w:val="20"/>
        </w:rPr>
        <w:t>Craig.casserly@ci.irs.gov</w:t>
      </w:r>
    </w:p>
    <w:p w:rsidR="00F95FC7" w:rsidRDefault="00F95FC7" w:rsidP="00F95FC7">
      <w:pPr>
        <w:pStyle w:val="BodyText"/>
        <w:rPr>
          <w:i w:val="0"/>
          <w:sz w:val="20"/>
        </w:rPr>
      </w:pPr>
      <w:r w:rsidRPr="00BF5FA9">
        <w:rPr>
          <w:i w:val="0"/>
          <w:sz w:val="20"/>
        </w:rPr>
        <w:tab/>
      </w:r>
      <w:r w:rsidRPr="00BF5FA9">
        <w:rPr>
          <w:i w:val="0"/>
          <w:sz w:val="20"/>
        </w:rPr>
        <w:tab/>
        <w:t xml:space="preserve">CI Release #: </w:t>
      </w:r>
      <w:r w:rsidR="004E723F">
        <w:rPr>
          <w:i w:val="0"/>
          <w:sz w:val="20"/>
        </w:rPr>
        <w:t>CINFO-201</w:t>
      </w:r>
      <w:r w:rsidR="00A62AAD">
        <w:rPr>
          <w:i w:val="0"/>
          <w:sz w:val="20"/>
        </w:rPr>
        <w:t>4</w:t>
      </w:r>
      <w:r w:rsidR="004E723F">
        <w:rPr>
          <w:i w:val="0"/>
          <w:sz w:val="20"/>
        </w:rPr>
        <w:t>-</w:t>
      </w:r>
      <w:r w:rsidR="00C85229">
        <w:rPr>
          <w:i w:val="0"/>
          <w:sz w:val="20"/>
        </w:rPr>
        <w:t>26</w:t>
      </w:r>
    </w:p>
    <w:p w:rsidR="00EB35EE" w:rsidRPr="00BF5FA9" w:rsidRDefault="00EB35EE" w:rsidP="00F95FC7">
      <w:pPr>
        <w:pStyle w:val="BodyText"/>
        <w:rPr>
          <w:i w:val="0"/>
          <w:sz w:val="20"/>
        </w:rPr>
      </w:pPr>
    </w:p>
    <w:p w:rsidR="00A5324A" w:rsidRDefault="00A5324A" w:rsidP="00F95FC7">
      <w:pPr>
        <w:pStyle w:val="BodyText"/>
        <w:rPr>
          <w:i w:val="0"/>
          <w:sz w:val="20"/>
        </w:rPr>
      </w:pPr>
    </w:p>
    <w:p w:rsidR="00A5324A" w:rsidRPr="00A5324A" w:rsidRDefault="00F10665" w:rsidP="00A5324A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FORMER H&amp;R BLOCK RETURN PREPARER </w:t>
      </w:r>
      <w:r w:rsidR="00C85229">
        <w:rPr>
          <w:rFonts w:ascii="Arial" w:hAnsi="Arial" w:cs="Arial"/>
          <w:b/>
          <w:sz w:val="28"/>
          <w:szCs w:val="28"/>
        </w:rPr>
        <w:t>SENTENCED</w:t>
      </w:r>
      <w:r>
        <w:rPr>
          <w:rFonts w:ascii="Arial" w:hAnsi="Arial" w:cs="Arial"/>
          <w:b/>
          <w:sz w:val="28"/>
          <w:szCs w:val="28"/>
        </w:rPr>
        <w:t xml:space="preserve"> IN FALSE INCOME TAX REFUND SCHEME</w:t>
      </w:r>
    </w:p>
    <w:p w:rsidR="00A5324A" w:rsidRPr="00B80175" w:rsidRDefault="00A5324A" w:rsidP="00A5324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A5324A" w:rsidRPr="00B80175" w:rsidRDefault="00002ADB" w:rsidP="00A5324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DAYTON</w:t>
      </w:r>
      <w:r w:rsidR="00A5324A" w:rsidRPr="00B80175">
        <w:rPr>
          <w:rFonts w:ascii="Arial" w:hAnsi="Arial" w:cs="Arial"/>
          <w:sz w:val="20"/>
          <w:szCs w:val="20"/>
        </w:rPr>
        <w:t xml:space="preserve">, OHIO – </w:t>
      </w:r>
      <w:r>
        <w:rPr>
          <w:rFonts w:ascii="Arial" w:hAnsi="Arial" w:cs="Arial"/>
          <w:sz w:val="20"/>
          <w:szCs w:val="20"/>
        </w:rPr>
        <w:t>Zakia Moore</w:t>
      </w:r>
      <w:r w:rsidR="00A5324A" w:rsidRPr="00B80175">
        <w:rPr>
          <w:rFonts w:ascii="Arial" w:hAnsi="Arial" w:cs="Arial"/>
          <w:sz w:val="20"/>
          <w:szCs w:val="20"/>
        </w:rPr>
        <w:t>,</w:t>
      </w:r>
      <w:r w:rsidR="002A4746">
        <w:rPr>
          <w:rFonts w:ascii="Arial" w:hAnsi="Arial" w:cs="Arial"/>
          <w:sz w:val="20"/>
          <w:szCs w:val="20"/>
        </w:rPr>
        <w:t xml:space="preserve"> 33,</w:t>
      </w:r>
      <w:r w:rsidR="00A5324A" w:rsidRPr="00B80175">
        <w:rPr>
          <w:rFonts w:ascii="Arial" w:hAnsi="Arial" w:cs="Arial"/>
          <w:sz w:val="20"/>
          <w:szCs w:val="20"/>
        </w:rPr>
        <w:t xml:space="preserve"> of</w:t>
      </w:r>
      <w:r w:rsidR="002A4746">
        <w:rPr>
          <w:rFonts w:ascii="Arial" w:hAnsi="Arial" w:cs="Arial"/>
          <w:sz w:val="20"/>
          <w:szCs w:val="20"/>
        </w:rPr>
        <w:t xml:space="preserve"> Trotwood</w:t>
      </w:r>
      <w:r w:rsidR="00A5324A" w:rsidRPr="00B80175">
        <w:rPr>
          <w:rFonts w:ascii="Arial" w:hAnsi="Arial" w:cs="Arial"/>
          <w:sz w:val="20"/>
          <w:szCs w:val="20"/>
        </w:rPr>
        <w:t xml:space="preserve">, Ohio, </w:t>
      </w:r>
      <w:r w:rsidR="00C85229">
        <w:rPr>
          <w:rFonts w:ascii="Arial" w:hAnsi="Arial" w:cs="Arial"/>
          <w:sz w:val="20"/>
          <w:szCs w:val="20"/>
        </w:rPr>
        <w:t xml:space="preserve">was sentenced to </w:t>
      </w:r>
      <w:r w:rsidR="003A1F31">
        <w:rPr>
          <w:rFonts w:ascii="Arial" w:hAnsi="Arial" w:cs="Arial"/>
          <w:sz w:val="20"/>
          <w:szCs w:val="20"/>
        </w:rPr>
        <w:t xml:space="preserve">18 </w:t>
      </w:r>
      <w:r w:rsidR="00C85229">
        <w:rPr>
          <w:rFonts w:ascii="Arial" w:hAnsi="Arial" w:cs="Arial"/>
          <w:sz w:val="20"/>
          <w:szCs w:val="20"/>
        </w:rPr>
        <w:t xml:space="preserve">months in prison, </w:t>
      </w:r>
      <w:r w:rsidR="003A1F31">
        <w:rPr>
          <w:rFonts w:ascii="Arial" w:hAnsi="Arial" w:cs="Arial"/>
          <w:sz w:val="20"/>
          <w:szCs w:val="20"/>
        </w:rPr>
        <w:t xml:space="preserve">three </w:t>
      </w:r>
      <w:r w:rsidR="00C85229">
        <w:rPr>
          <w:rFonts w:ascii="Arial" w:hAnsi="Arial" w:cs="Arial"/>
          <w:sz w:val="20"/>
          <w:szCs w:val="20"/>
        </w:rPr>
        <w:t>years of supervised release, and ordered to pay $</w:t>
      </w:r>
      <w:r w:rsidR="003A1F31">
        <w:rPr>
          <w:rFonts w:ascii="Arial" w:hAnsi="Arial" w:cs="Arial"/>
          <w:sz w:val="20"/>
          <w:szCs w:val="20"/>
        </w:rPr>
        <w:t xml:space="preserve">212,195 </w:t>
      </w:r>
      <w:r w:rsidR="00C85229">
        <w:rPr>
          <w:rFonts w:ascii="Arial" w:hAnsi="Arial" w:cs="Arial"/>
          <w:sz w:val="20"/>
          <w:szCs w:val="20"/>
        </w:rPr>
        <w:t xml:space="preserve">in restitution to the Internal Revenue Service (IRS) for </w:t>
      </w:r>
      <w:r>
        <w:rPr>
          <w:rFonts w:ascii="Arial" w:hAnsi="Arial" w:cs="Arial"/>
          <w:sz w:val="20"/>
          <w:szCs w:val="20"/>
        </w:rPr>
        <w:t>making false claims for federal income tax refunds with</w:t>
      </w:r>
      <w:r w:rsidR="00C85229">
        <w:rPr>
          <w:rFonts w:ascii="Arial" w:hAnsi="Arial" w:cs="Arial"/>
          <w:sz w:val="20"/>
          <w:szCs w:val="20"/>
        </w:rPr>
        <w:t xml:space="preserve"> </w:t>
      </w:r>
      <w:r w:rsidR="00A5324A" w:rsidRPr="00B80175">
        <w:rPr>
          <w:rFonts w:ascii="Arial" w:hAnsi="Arial" w:cs="Arial"/>
          <w:sz w:val="20"/>
          <w:szCs w:val="20"/>
        </w:rPr>
        <w:t xml:space="preserve">IRS.  </w:t>
      </w:r>
      <w:r>
        <w:rPr>
          <w:rFonts w:ascii="Arial" w:hAnsi="Arial" w:cs="Arial"/>
          <w:sz w:val="20"/>
          <w:szCs w:val="20"/>
        </w:rPr>
        <w:t>Moore</w:t>
      </w:r>
      <w:r w:rsidR="00A5324A" w:rsidRPr="00B80175">
        <w:rPr>
          <w:rFonts w:ascii="Arial" w:hAnsi="Arial" w:cs="Arial"/>
          <w:sz w:val="20"/>
          <w:szCs w:val="20"/>
        </w:rPr>
        <w:t xml:space="preserve"> </w:t>
      </w:r>
      <w:r w:rsidR="00C85229">
        <w:rPr>
          <w:rFonts w:ascii="Arial" w:hAnsi="Arial" w:cs="Arial"/>
          <w:sz w:val="20"/>
          <w:szCs w:val="20"/>
        </w:rPr>
        <w:t>previously pleaded guilty to this charge on February 19, 2014</w:t>
      </w:r>
      <w:r w:rsidR="00A5324A" w:rsidRPr="00B80175">
        <w:rPr>
          <w:rFonts w:ascii="Arial" w:hAnsi="Arial" w:cs="Arial"/>
          <w:sz w:val="20"/>
          <w:szCs w:val="20"/>
        </w:rPr>
        <w:t>.</w:t>
      </w:r>
    </w:p>
    <w:p w:rsidR="00A5324A" w:rsidRPr="00B80175" w:rsidRDefault="00A5324A" w:rsidP="00A5324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A5324A" w:rsidRDefault="00A5324A" w:rsidP="00A5324A">
      <w:pPr>
        <w:adjustRightInd w:val="0"/>
        <w:rPr>
          <w:rFonts w:cs="Arial"/>
          <w:color w:val="000000"/>
          <w:sz w:val="20"/>
        </w:rPr>
      </w:pPr>
      <w:r w:rsidRPr="00B80175">
        <w:rPr>
          <w:rFonts w:cs="Arial"/>
          <w:color w:val="000000"/>
          <w:sz w:val="20"/>
        </w:rPr>
        <w:t>Carter M. Stewart, United States Attorney for the Southern District of Ohio and Kathy A. Enstrom</w:t>
      </w:r>
      <w:r w:rsidRPr="00B80175">
        <w:rPr>
          <w:rFonts w:cs="Arial"/>
          <w:sz w:val="20"/>
        </w:rPr>
        <w:t>, Special Agent in Charge, Internal Revenue Service Criminal Investigation, Cincinnati Field Office, announced</w:t>
      </w:r>
      <w:r w:rsidRPr="00B80175">
        <w:rPr>
          <w:rFonts w:cs="Arial"/>
          <w:color w:val="000000"/>
          <w:sz w:val="20"/>
        </w:rPr>
        <w:t xml:space="preserve"> the </w:t>
      </w:r>
      <w:r w:rsidR="00C85229">
        <w:rPr>
          <w:rFonts w:cs="Arial"/>
          <w:color w:val="000000"/>
          <w:sz w:val="20"/>
        </w:rPr>
        <w:t xml:space="preserve">sentence handed down today by </w:t>
      </w:r>
      <w:r w:rsidRPr="00B80175">
        <w:rPr>
          <w:rFonts w:cs="Arial"/>
          <w:color w:val="000000"/>
          <w:sz w:val="20"/>
        </w:rPr>
        <w:t xml:space="preserve">U.S. </w:t>
      </w:r>
      <w:r w:rsidR="002A4746">
        <w:rPr>
          <w:rFonts w:cs="Arial"/>
          <w:color w:val="000000"/>
          <w:sz w:val="20"/>
        </w:rPr>
        <w:t>District</w:t>
      </w:r>
      <w:r w:rsidR="008067E0">
        <w:rPr>
          <w:rFonts w:cs="Arial"/>
          <w:color w:val="000000"/>
          <w:sz w:val="20"/>
        </w:rPr>
        <w:t xml:space="preserve"> Judge </w:t>
      </w:r>
      <w:r w:rsidR="002A4746">
        <w:rPr>
          <w:rFonts w:cs="Arial"/>
          <w:color w:val="000000"/>
          <w:sz w:val="20"/>
        </w:rPr>
        <w:t>Thomas M. Rose</w:t>
      </w:r>
      <w:r w:rsidRPr="00B80175">
        <w:rPr>
          <w:rFonts w:cs="Arial"/>
          <w:color w:val="000000"/>
          <w:sz w:val="20"/>
        </w:rPr>
        <w:t>.</w:t>
      </w:r>
    </w:p>
    <w:p w:rsidR="00DF5EEA" w:rsidRDefault="00DF5EEA" w:rsidP="00A5324A">
      <w:pPr>
        <w:adjustRightInd w:val="0"/>
        <w:rPr>
          <w:rFonts w:cs="Arial"/>
          <w:color w:val="000000"/>
          <w:sz w:val="20"/>
        </w:rPr>
      </w:pPr>
    </w:p>
    <w:p w:rsidR="00F10665" w:rsidRDefault="00A5324A" w:rsidP="00823D63">
      <w:pPr>
        <w:adjustRightInd w:val="0"/>
        <w:rPr>
          <w:rFonts w:cs="Arial"/>
          <w:sz w:val="20"/>
        </w:rPr>
      </w:pPr>
      <w:r w:rsidRPr="00B80175">
        <w:rPr>
          <w:rFonts w:cs="Arial"/>
          <w:color w:val="000000"/>
          <w:sz w:val="20"/>
        </w:rPr>
        <w:t xml:space="preserve">According to court documents, </w:t>
      </w:r>
      <w:r w:rsidR="00823D63">
        <w:rPr>
          <w:rFonts w:cs="Arial"/>
          <w:color w:val="000000"/>
          <w:sz w:val="20"/>
        </w:rPr>
        <w:t>between</w:t>
      </w:r>
      <w:r w:rsidR="00823D63" w:rsidRPr="00823D63">
        <w:rPr>
          <w:rFonts w:cs="Arial"/>
          <w:sz w:val="20"/>
        </w:rPr>
        <w:t xml:space="preserve"> January 2009 and April 2010</w:t>
      </w:r>
      <w:r w:rsidR="00823D63">
        <w:rPr>
          <w:rFonts w:cs="Arial"/>
          <w:sz w:val="20"/>
        </w:rPr>
        <w:t xml:space="preserve"> Moore</w:t>
      </w:r>
      <w:r w:rsidR="00823D63" w:rsidRPr="00823D63">
        <w:rPr>
          <w:rFonts w:cs="Arial"/>
          <w:sz w:val="20"/>
        </w:rPr>
        <w:t xml:space="preserve"> knowingly made </w:t>
      </w:r>
      <w:r w:rsidR="00823D63">
        <w:rPr>
          <w:rFonts w:cs="Arial"/>
          <w:sz w:val="20"/>
        </w:rPr>
        <w:t xml:space="preserve">false claims for income tax refunds with the IRS.  Moore, </w:t>
      </w:r>
      <w:r w:rsidR="00823D63" w:rsidRPr="00823D63">
        <w:rPr>
          <w:rFonts w:cs="Arial"/>
          <w:sz w:val="20"/>
        </w:rPr>
        <w:t>while employed at H &amp; R Block in Dayton, Ohio, file</w:t>
      </w:r>
      <w:r w:rsidR="00823D63">
        <w:rPr>
          <w:rFonts w:cs="Arial"/>
          <w:sz w:val="20"/>
        </w:rPr>
        <w:t>d</w:t>
      </w:r>
      <w:r w:rsidR="00823D63" w:rsidRPr="00823D63">
        <w:rPr>
          <w:rFonts w:cs="Arial"/>
          <w:sz w:val="20"/>
        </w:rPr>
        <w:t xml:space="preserve"> false </w:t>
      </w:r>
      <w:r w:rsidR="00823D63">
        <w:rPr>
          <w:rFonts w:cs="Arial"/>
          <w:sz w:val="20"/>
        </w:rPr>
        <w:t>federal income tax returns</w:t>
      </w:r>
      <w:r w:rsidR="00823D63" w:rsidRPr="00823D63">
        <w:rPr>
          <w:rFonts w:cs="Arial"/>
          <w:sz w:val="20"/>
        </w:rPr>
        <w:t xml:space="preserve"> on behalf of individuals that were customers at H &amp; R Block or individuals that had been referred to her</w:t>
      </w:r>
      <w:r w:rsidR="002B29CA">
        <w:rPr>
          <w:rFonts w:cs="Arial"/>
          <w:sz w:val="20"/>
        </w:rPr>
        <w:t xml:space="preserve">.  These fraudulent income tax returns contained </w:t>
      </w:r>
      <w:r w:rsidR="00823D63" w:rsidRPr="00823D63">
        <w:rPr>
          <w:rFonts w:cs="Arial"/>
          <w:sz w:val="20"/>
        </w:rPr>
        <w:t>false Forms W-2 or false income amounts reported on the Schedule C</w:t>
      </w:r>
      <w:r w:rsidR="002B29CA">
        <w:rPr>
          <w:rFonts w:cs="Arial"/>
          <w:sz w:val="20"/>
        </w:rPr>
        <w:t>, Profit or Loss from Business</w:t>
      </w:r>
      <w:r w:rsidR="00823D63" w:rsidRPr="00823D63">
        <w:rPr>
          <w:rFonts w:cs="Arial"/>
          <w:sz w:val="20"/>
        </w:rPr>
        <w:t>.</w:t>
      </w:r>
    </w:p>
    <w:p w:rsidR="00F10665" w:rsidRDefault="00F10665" w:rsidP="00823D63">
      <w:pPr>
        <w:adjustRightInd w:val="0"/>
        <w:rPr>
          <w:rFonts w:cs="Arial"/>
          <w:sz w:val="20"/>
        </w:rPr>
      </w:pPr>
    </w:p>
    <w:p w:rsidR="00F10665" w:rsidRDefault="002B29CA" w:rsidP="00823D63">
      <w:pPr>
        <w:adjustRightInd w:val="0"/>
        <w:rPr>
          <w:rFonts w:cs="Arial"/>
          <w:sz w:val="20"/>
        </w:rPr>
      </w:pPr>
      <w:r>
        <w:rPr>
          <w:rFonts w:cs="Arial"/>
          <w:sz w:val="20"/>
        </w:rPr>
        <w:t>Moore</w:t>
      </w:r>
      <w:r w:rsidR="00823D63" w:rsidRPr="00823D63">
        <w:rPr>
          <w:rFonts w:cs="Arial"/>
          <w:b/>
          <w:bCs/>
          <w:sz w:val="20"/>
        </w:rPr>
        <w:t xml:space="preserve"> </w:t>
      </w:r>
      <w:r w:rsidR="00823D63" w:rsidRPr="00823D63">
        <w:rPr>
          <w:rFonts w:cs="Arial"/>
          <w:sz w:val="20"/>
        </w:rPr>
        <w:t xml:space="preserve">filed these </w:t>
      </w:r>
      <w:r>
        <w:rPr>
          <w:rFonts w:cs="Arial"/>
          <w:sz w:val="20"/>
        </w:rPr>
        <w:t xml:space="preserve">income </w:t>
      </w:r>
      <w:r w:rsidR="00823D63" w:rsidRPr="00823D63">
        <w:rPr>
          <w:rFonts w:cs="Arial"/>
          <w:sz w:val="20"/>
        </w:rPr>
        <w:t>tax returns knowing that the Forms W-2 or income amounts on the Schedule C were fraudulent</w:t>
      </w:r>
      <w:r w:rsidR="00F10665">
        <w:rPr>
          <w:rFonts w:cs="Arial"/>
          <w:sz w:val="20"/>
        </w:rPr>
        <w:t>,</w:t>
      </w:r>
      <w:r w:rsidR="00823D63" w:rsidRPr="00823D63">
        <w:rPr>
          <w:rFonts w:cs="Arial"/>
          <w:sz w:val="20"/>
        </w:rPr>
        <w:t xml:space="preserve"> and </w:t>
      </w:r>
      <w:r w:rsidR="002A4746">
        <w:rPr>
          <w:rFonts w:cs="Arial"/>
          <w:sz w:val="20"/>
        </w:rPr>
        <w:t xml:space="preserve">that </w:t>
      </w:r>
      <w:r w:rsidR="00823D63" w:rsidRPr="00823D63">
        <w:rPr>
          <w:rFonts w:cs="Arial"/>
          <w:sz w:val="20"/>
        </w:rPr>
        <w:t xml:space="preserve">the income tax credits and </w:t>
      </w:r>
      <w:r w:rsidR="00F10665">
        <w:rPr>
          <w:rFonts w:cs="Arial"/>
          <w:sz w:val="20"/>
        </w:rPr>
        <w:t xml:space="preserve">income tax </w:t>
      </w:r>
      <w:r w:rsidR="00823D63" w:rsidRPr="00823D63">
        <w:rPr>
          <w:rFonts w:cs="Arial"/>
          <w:sz w:val="20"/>
        </w:rPr>
        <w:t xml:space="preserve">refunds </w:t>
      </w:r>
      <w:r w:rsidR="00F10665">
        <w:rPr>
          <w:rFonts w:cs="Arial"/>
          <w:sz w:val="20"/>
        </w:rPr>
        <w:t xml:space="preserve">claimed on the income tax returns </w:t>
      </w:r>
      <w:r w:rsidR="00823D63" w:rsidRPr="00823D63">
        <w:rPr>
          <w:rFonts w:cs="Arial"/>
          <w:sz w:val="20"/>
        </w:rPr>
        <w:t>were fraudulent.</w:t>
      </w:r>
      <w:r>
        <w:rPr>
          <w:rFonts w:cs="Arial"/>
          <w:sz w:val="20"/>
        </w:rPr>
        <w:t xml:space="preserve">  Moore</w:t>
      </w:r>
      <w:r w:rsidR="00823D63" w:rsidRPr="00823D63">
        <w:rPr>
          <w:rFonts w:cs="Arial"/>
          <w:b/>
          <w:bCs/>
          <w:sz w:val="20"/>
        </w:rPr>
        <w:t xml:space="preserve"> </w:t>
      </w:r>
      <w:r w:rsidR="00823D63" w:rsidRPr="00823D63">
        <w:rPr>
          <w:rFonts w:cs="Arial"/>
          <w:sz w:val="20"/>
        </w:rPr>
        <w:t>was personally responsible for preparing some of the false Forms W-2 and income amounts on the Schedule C of the</w:t>
      </w:r>
      <w:r>
        <w:rPr>
          <w:rFonts w:cs="Arial"/>
          <w:sz w:val="20"/>
        </w:rPr>
        <w:t xml:space="preserve"> income</w:t>
      </w:r>
      <w:r w:rsidR="00823D63" w:rsidRPr="00823D63">
        <w:rPr>
          <w:rFonts w:cs="Arial"/>
          <w:sz w:val="20"/>
        </w:rPr>
        <w:t xml:space="preserve"> tax returns.</w:t>
      </w:r>
    </w:p>
    <w:p w:rsidR="00F10665" w:rsidRDefault="00F10665" w:rsidP="00823D63">
      <w:pPr>
        <w:adjustRightInd w:val="0"/>
        <w:rPr>
          <w:rFonts w:cs="Arial"/>
          <w:sz w:val="20"/>
        </w:rPr>
      </w:pPr>
    </w:p>
    <w:p w:rsidR="00823D63" w:rsidRDefault="00823D63" w:rsidP="00823D63">
      <w:pPr>
        <w:adjustRightInd w:val="0"/>
        <w:rPr>
          <w:rFonts w:cs="Arial"/>
          <w:sz w:val="20"/>
        </w:rPr>
      </w:pPr>
      <w:r w:rsidRPr="00823D63">
        <w:rPr>
          <w:rFonts w:cs="Arial"/>
          <w:sz w:val="20"/>
        </w:rPr>
        <w:t>The individuals on whose behalf</w:t>
      </w:r>
      <w:r w:rsidR="002B29CA">
        <w:rPr>
          <w:rFonts w:cs="Arial"/>
          <w:sz w:val="20"/>
        </w:rPr>
        <w:t xml:space="preserve"> Moore</w:t>
      </w:r>
      <w:r w:rsidRPr="00823D63">
        <w:rPr>
          <w:rFonts w:cs="Arial"/>
          <w:b/>
          <w:bCs/>
          <w:sz w:val="20"/>
        </w:rPr>
        <w:t xml:space="preserve"> </w:t>
      </w:r>
      <w:r w:rsidRPr="00823D63">
        <w:rPr>
          <w:rFonts w:cs="Arial"/>
          <w:sz w:val="20"/>
        </w:rPr>
        <w:t>filed the</w:t>
      </w:r>
      <w:r w:rsidR="002B29CA">
        <w:rPr>
          <w:rFonts w:cs="Arial"/>
          <w:sz w:val="20"/>
        </w:rPr>
        <w:t xml:space="preserve"> income</w:t>
      </w:r>
      <w:r w:rsidRPr="00823D63">
        <w:rPr>
          <w:rFonts w:cs="Arial"/>
          <w:sz w:val="20"/>
        </w:rPr>
        <w:t xml:space="preserve"> tax returns did not earn near the </w:t>
      </w:r>
      <w:r w:rsidR="002B29CA">
        <w:rPr>
          <w:rFonts w:cs="Arial"/>
          <w:sz w:val="20"/>
        </w:rPr>
        <w:t xml:space="preserve">amount of </w:t>
      </w:r>
      <w:r w:rsidRPr="00823D63">
        <w:rPr>
          <w:rFonts w:cs="Arial"/>
          <w:sz w:val="20"/>
        </w:rPr>
        <w:t xml:space="preserve">income </w:t>
      </w:r>
      <w:r w:rsidR="002B29CA">
        <w:rPr>
          <w:rFonts w:cs="Arial"/>
          <w:sz w:val="20"/>
        </w:rPr>
        <w:t>that was reported o</w:t>
      </w:r>
      <w:r w:rsidRPr="00823D63">
        <w:rPr>
          <w:rFonts w:cs="Arial"/>
          <w:sz w:val="20"/>
        </w:rPr>
        <w:t xml:space="preserve">n their </w:t>
      </w:r>
      <w:r w:rsidR="002B29CA">
        <w:rPr>
          <w:rFonts w:cs="Arial"/>
          <w:sz w:val="20"/>
        </w:rPr>
        <w:t xml:space="preserve">income tax returns.  Moore </w:t>
      </w:r>
      <w:r w:rsidRPr="00823D63">
        <w:rPr>
          <w:rFonts w:cs="Arial"/>
          <w:sz w:val="20"/>
        </w:rPr>
        <w:t>ha</w:t>
      </w:r>
      <w:r w:rsidR="002B29CA">
        <w:rPr>
          <w:rFonts w:cs="Arial"/>
          <w:sz w:val="20"/>
        </w:rPr>
        <w:t>d</w:t>
      </w:r>
      <w:r w:rsidRPr="00823D63">
        <w:rPr>
          <w:rFonts w:cs="Arial"/>
          <w:sz w:val="20"/>
        </w:rPr>
        <w:t xml:space="preserve"> the individual</w:t>
      </w:r>
      <w:r w:rsidR="002B29CA">
        <w:rPr>
          <w:rFonts w:cs="Arial"/>
          <w:sz w:val="20"/>
        </w:rPr>
        <w:t>s</w:t>
      </w:r>
      <w:r w:rsidRPr="00823D63">
        <w:rPr>
          <w:rFonts w:cs="Arial"/>
          <w:sz w:val="20"/>
        </w:rPr>
        <w:t xml:space="preserve"> pay her a portion of the fraudulent </w:t>
      </w:r>
      <w:r w:rsidR="002B29CA">
        <w:rPr>
          <w:rFonts w:cs="Arial"/>
          <w:sz w:val="20"/>
        </w:rPr>
        <w:t xml:space="preserve">income </w:t>
      </w:r>
      <w:r w:rsidRPr="00823D63">
        <w:rPr>
          <w:rFonts w:cs="Arial"/>
          <w:sz w:val="20"/>
        </w:rPr>
        <w:t xml:space="preserve">tax refund as a “fee” for her services of filing </w:t>
      </w:r>
      <w:r w:rsidR="002B29CA">
        <w:rPr>
          <w:rFonts w:cs="Arial"/>
          <w:sz w:val="20"/>
        </w:rPr>
        <w:t xml:space="preserve">the </w:t>
      </w:r>
      <w:r w:rsidRPr="00823D63">
        <w:rPr>
          <w:rFonts w:cs="Arial"/>
          <w:sz w:val="20"/>
        </w:rPr>
        <w:t xml:space="preserve">fraudulent </w:t>
      </w:r>
      <w:r w:rsidR="002B29CA">
        <w:rPr>
          <w:rFonts w:cs="Arial"/>
          <w:sz w:val="20"/>
        </w:rPr>
        <w:t>income tax returns.</w:t>
      </w:r>
    </w:p>
    <w:p w:rsidR="002B29CA" w:rsidRPr="00823D63" w:rsidRDefault="002B29CA" w:rsidP="00823D63">
      <w:pPr>
        <w:adjustRightInd w:val="0"/>
        <w:rPr>
          <w:rFonts w:cs="Arial"/>
          <w:sz w:val="20"/>
        </w:rPr>
      </w:pPr>
    </w:p>
    <w:p w:rsidR="00823D63" w:rsidRPr="00823D63" w:rsidRDefault="002B29CA" w:rsidP="00823D6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total, Moore </w:t>
      </w:r>
      <w:r w:rsidR="00823D63" w:rsidRPr="00823D63">
        <w:rPr>
          <w:rFonts w:ascii="Arial" w:hAnsi="Arial" w:cs="Arial"/>
          <w:sz w:val="20"/>
          <w:szCs w:val="20"/>
        </w:rPr>
        <w:t xml:space="preserve">filed approximately 89 false </w:t>
      </w:r>
      <w:r>
        <w:rPr>
          <w:rFonts w:ascii="Arial" w:hAnsi="Arial" w:cs="Arial"/>
          <w:sz w:val="20"/>
          <w:szCs w:val="20"/>
        </w:rPr>
        <w:t xml:space="preserve">income </w:t>
      </w:r>
      <w:r w:rsidR="00823D63" w:rsidRPr="00823D63">
        <w:rPr>
          <w:rFonts w:ascii="Arial" w:hAnsi="Arial" w:cs="Arial"/>
          <w:sz w:val="20"/>
          <w:szCs w:val="20"/>
        </w:rPr>
        <w:t>tax returns between January 2009 and April 2010, result</w:t>
      </w:r>
      <w:r>
        <w:rPr>
          <w:rFonts w:ascii="Arial" w:hAnsi="Arial" w:cs="Arial"/>
          <w:sz w:val="20"/>
          <w:szCs w:val="20"/>
        </w:rPr>
        <w:t xml:space="preserve">ing in </w:t>
      </w:r>
      <w:r w:rsidR="00823D63" w:rsidRPr="00823D63">
        <w:rPr>
          <w:rFonts w:ascii="Arial" w:hAnsi="Arial" w:cs="Arial"/>
          <w:sz w:val="20"/>
          <w:szCs w:val="20"/>
        </w:rPr>
        <w:t>an actual loss</w:t>
      </w:r>
      <w:r w:rsidR="002A4746">
        <w:rPr>
          <w:rFonts w:ascii="Arial" w:hAnsi="Arial" w:cs="Arial"/>
          <w:sz w:val="20"/>
          <w:szCs w:val="20"/>
        </w:rPr>
        <w:t xml:space="preserve"> to the United States</w:t>
      </w:r>
      <w:r w:rsidR="00823D63" w:rsidRPr="00823D63">
        <w:rPr>
          <w:rFonts w:ascii="Arial" w:hAnsi="Arial" w:cs="Arial"/>
          <w:sz w:val="20"/>
          <w:szCs w:val="20"/>
        </w:rPr>
        <w:t xml:space="preserve"> of approximately $212,195.</w:t>
      </w:r>
    </w:p>
    <w:p w:rsidR="00823D63" w:rsidRDefault="00823D63" w:rsidP="00823D63">
      <w:pPr>
        <w:adjustRightInd w:val="0"/>
        <w:rPr>
          <w:rFonts w:cs="Arial"/>
          <w:color w:val="000000"/>
          <w:sz w:val="20"/>
        </w:rPr>
      </w:pPr>
    </w:p>
    <w:p w:rsidR="008B0753" w:rsidRDefault="008B0753" w:rsidP="00823D63">
      <w:pPr>
        <w:adjustRightInd w:val="0"/>
        <w:rPr>
          <w:rFonts w:cs="Arial"/>
          <w:color w:val="000000"/>
          <w:sz w:val="20"/>
        </w:rPr>
      </w:pPr>
    </w:p>
    <w:p w:rsidR="00E0097B" w:rsidRPr="00E0097B" w:rsidRDefault="00E0097B" w:rsidP="00E0097B">
      <w:pPr>
        <w:rPr>
          <w:rFonts w:cs="Arial"/>
          <w:sz w:val="20"/>
        </w:rPr>
      </w:pPr>
      <w:r w:rsidRPr="00E0097B">
        <w:rPr>
          <w:rFonts w:cs="Arial"/>
          <w:sz w:val="20"/>
        </w:rPr>
        <w:lastRenderedPageBreak/>
        <w:t xml:space="preserve">“Zakia Moore wreaked havoc on the integrity of our tax system in a very short period of time,” said Kathy A. Enstrom, Special Agent in Charge, IRS Criminal Investigation, </w:t>
      </w:r>
      <w:proofErr w:type="gramStart"/>
      <w:r w:rsidRPr="00E0097B">
        <w:rPr>
          <w:rFonts w:cs="Arial"/>
          <w:sz w:val="20"/>
        </w:rPr>
        <w:t>Cincinnati</w:t>
      </w:r>
      <w:proofErr w:type="gramEnd"/>
      <w:r w:rsidRPr="00E0097B">
        <w:rPr>
          <w:rFonts w:cs="Arial"/>
          <w:sz w:val="20"/>
        </w:rPr>
        <w:t xml:space="preserve"> Field Office.  ““Dishonest return preparers use a variety of methods to cheat the government, including falsifying information on the tax returns to generate larger refunds for their clients.</w:t>
      </w:r>
      <w:r>
        <w:rPr>
          <w:rFonts w:cs="Arial"/>
          <w:sz w:val="20"/>
        </w:rPr>
        <w:t xml:space="preserve">  </w:t>
      </w:r>
      <w:r w:rsidRPr="00E0097B">
        <w:rPr>
          <w:rFonts w:cs="Arial"/>
          <w:sz w:val="20"/>
        </w:rPr>
        <w:t>It is our hope that today's sentence sends the strong message that tampering with the integrity of our nation's tax system will result in jail time."</w:t>
      </w:r>
    </w:p>
    <w:p w:rsidR="008B0753" w:rsidRPr="00E0097B" w:rsidRDefault="008B0753" w:rsidP="00823D63">
      <w:pPr>
        <w:adjustRightInd w:val="0"/>
        <w:rPr>
          <w:rFonts w:cs="Arial"/>
          <w:sz w:val="20"/>
        </w:rPr>
      </w:pPr>
    </w:p>
    <w:p w:rsidR="00A5324A" w:rsidRDefault="00A5324A" w:rsidP="00A5324A">
      <w:pPr>
        <w:rPr>
          <w:rFonts w:cs="Arial"/>
          <w:sz w:val="20"/>
        </w:rPr>
      </w:pPr>
      <w:r w:rsidRPr="00B80175">
        <w:rPr>
          <w:rFonts w:cs="Arial"/>
          <w:sz w:val="20"/>
        </w:rPr>
        <w:t xml:space="preserve">This </w:t>
      </w:r>
      <w:r w:rsidR="006E692E">
        <w:rPr>
          <w:rFonts w:cs="Arial"/>
          <w:sz w:val="20"/>
        </w:rPr>
        <w:t xml:space="preserve">was </w:t>
      </w:r>
      <w:r w:rsidRPr="00B80175">
        <w:rPr>
          <w:rFonts w:cs="Arial"/>
          <w:sz w:val="20"/>
        </w:rPr>
        <w:t xml:space="preserve">prosecuted by </w:t>
      </w:r>
      <w:r w:rsidR="00897C7A">
        <w:rPr>
          <w:rFonts w:cs="Arial"/>
          <w:sz w:val="20"/>
        </w:rPr>
        <w:t>Assistant United States Attorney</w:t>
      </w:r>
      <w:r w:rsidR="00002ADB">
        <w:rPr>
          <w:rFonts w:cs="Arial"/>
          <w:sz w:val="20"/>
        </w:rPr>
        <w:t xml:space="preserve"> Alex R. Sistla</w:t>
      </w:r>
      <w:r w:rsidRPr="00B80175">
        <w:rPr>
          <w:rFonts w:cs="Arial"/>
          <w:sz w:val="20"/>
        </w:rPr>
        <w:t xml:space="preserve"> and was investigated by special agents of IRS-Criminal Investigation.</w:t>
      </w:r>
    </w:p>
    <w:p w:rsidR="008A281D" w:rsidRDefault="008A281D" w:rsidP="00A5324A">
      <w:pPr>
        <w:rPr>
          <w:rFonts w:cs="Arial"/>
          <w:sz w:val="20"/>
        </w:rPr>
      </w:pPr>
    </w:p>
    <w:p w:rsidR="00A5324A" w:rsidRPr="00B80175" w:rsidRDefault="00A5324A" w:rsidP="00A5324A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B80175">
        <w:rPr>
          <w:rFonts w:ascii="Arial" w:hAnsi="Arial" w:cs="Arial"/>
          <w:sz w:val="20"/>
          <w:szCs w:val="20"/>
        </w:rPr>
        <w:t>###</w:t>
      </w:r>
    </w:p>
    <w:sectPr w:rsidR="00A5324A" w:rsidRPr="00B80175" w:rsidSect="00F95FC7">
      <w:pgSz w:w="12240" w:h="15840"/>
      <w:pgMar w:top="81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C587D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9728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974C6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A6A6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B90AF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C099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AAFD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4A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CB8F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6844B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C7"/>
    <w:rsid w:val="00002ADB"/>
    <w:rsid w:val="000668C9"/>
    <w:rsid w:val="000A5204"/>
    <w:rsid w:val="000B386E"/>
    <w:rsid w:val="00111068"/>
    <w:rsid w:val="0012348F"/>
    <w:rsid w:val="00174F12"/>
    <w:rsid w:val="00187D4E"/>
    <w:rsid w:val="001A17DA"/>
    <w:rsid w:val="001A7BBE"/>
    <w:rsid w:val="002325DE"/>
    <w:rsid w:val="00247C32"/>
    <w:rsid w:val="002A4746"/>
    <w:rsid w:val="002A59DC"/>
    <w:rsid w:val="002B29CA"/>
    <w:rsid w:val="002E65EC"/>
    <w:rsid w:val="0032364E"/>
    <w:rsid w:val="00383B99"/>
    <w:rsid w:val="003A1F31"/>
    <w:rsid w:val="003B5091"/>
    <w:rsid w:val="00455F88"/>
    <w:rsid w:val="00487AF0"/>
    <w:rsid w:val="00496C46"/>
    <w:rsid w:val="004B067C"/>
    <w:rsid w:val="004B2E62"/>
    <w:rsid w:val="004E723F"/>
    <w:rsid w:val="0052012A"/>
    <w:rsid w:val="005C4922"/>
    <w:rsid w:val="005D2998"/>
    <w:rsid w:val="005F5249"/>
    <w:rsid w:val="00615523"/>
    <w:rsid w:val="00687273"/>
    <w:rsid w:val="00691BF5"/>
    <w:rsid w:val="00696FE8"/>
    <w:rsid w:val="006A7973"/>
    <w:rsid w:val="006B1DB3"/>
    <w:rsid w:val="006E692E"/>
    <w:rsid w:val="007812BD"/>
    <w:rsid w:val="007F7D7D"/>
    <w:rsid w:val="00800F91"/>
    <w:rsid w:val="008067E0"/>
    <w:rsid w:val="00823D63"/>
    <w:rsid w:val="00831245"/>
    <w:rsid w:val="008847B9"/>
    <w:rsid w:val="008918D7"/>
    <w:rsid w:val="008933B8"/>
    <w:rsid w:val="00897C7A"/>
    <w:rsid w:val="008A281D"/>
    <w:rsid w:val="008B0753"/>
    <w:rsid w:val="00927FC5"/>
    <w:rsid w:val="009952EC"/>
    <w:rsid w:val="00A5314E"/>
    <w:rsid w:val="00A5324A"/>
    <w:rsid w:val="00A5342D"/>
    <w:rsid w:val="00A57483"/>
    <w:rsid w:val="00A62AAD"/>
    <w:rsid w:val="00AA0B09"/>
    <w:rsid w:val="00AA6385"/>
    <w:rsid w:val="00AA661B"/>
    <w:rsid w:val="00AA780F"/>
    <w:rsid w:val="00AC717B"/>
    <w:rsid w:val="00AD3264"/>
    <w:rsid w:val="00B63306"/>
    <w:rsid w:val="00B80175"/>
    <w:rsid w:val="00BB29EF"/>
    <w:rsid w:val="00BC5849"/>
    <w:rsid w:val="00BF0208"/>
    <w:rsid w:val="00BF5FA9"/>
    <w:rsid w:val="00BF77BA"/>
    <w:rsid w:val="00C07137"/>
    <w:rsid w:val="00C32DC8"/>
    <w:rsid w:val="00C43650"/>
    <w:rsid w:val="00C85229"/>
    <w:rsid w:val="00C95C6D"/>
    <w:rsid w:val="00D02248"/>
    <w:rsid w:val="00DF5EEA"/>
    <w:rsid w:val="00DF79FD"/>
    <w:rsid w:val="00E0097B"/>
    <w:rsid w:val="00E1316D"/>
    <w:rsid w:val="00E134AF"/>
    <w:rsid w:val="00E70AE5"/>
    <w:rsid w:val="00EA3052"/>
    <w:rsid w:val="00EB35EE"/>
    <w:rsid w:val="00F10665"/>
    <w:rsid w:val="00F1452F"/>
    <w:rsid w:val="00F50351"/>
    <w:rsid w:val="00F95FC7"/>
    <w:rsid w:val="00F96E98"/>
    <w:rsid w:val="00FB5FBA"/>
    <w:rsid w:val="00FE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F95FC7"/>
    <w:pPr>
      <w:keepNext/>
      <w:outlineLvl w:val="1"/>
    </w:pPr>
    <w:rPr>
      <w:sz w:val="20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rFonts w:ascii="Arial" w:hAnsi="Arial"/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</w:style>
  <w:style w:type="paragraph" w:styleId="PlainText">
    <w:name w:val="Plain Text"/>
    <w:basedOn w:val="Normal"/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FC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F95FC7"/>
    <w:rPr>
      <w:rFonts w:ascii="Arial" w:hAnsi="Arial"/>
    </w:rPr>
  </w:style>
  <w:style w:type="paragraph" w:styleId="BodyText">
    <w:name w:val="Body Text"/>
    <w:basedOn w:val="Normal"/>
    <w:link w:val="BodyTextChar"/>
    <w:uiPriority w:val="99"/>
    <w:rsid w:val="00F95FC7"/>
    <w:rPr>
      <w:i/>
    </w:rPr>
  </w:style>
  <w:style w:type="character" w:customStyle="1" w:styleId="BodyTextChar">
    <w:name w:val="Body Text Char"/>
    <w:basedOn w:val="DefaultParagraphFont"/>
    <w:link w:val="BodyText"/>
    <w:uiPriority w:val="99"/>
    <w:rsid w:val="00F95FC7"/>
    <w:rPr>
      <w:rFonts w:ascii="Arial" w:hAnsi="Arial"/>
      <w:i/>
      <w:sz w:val="24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87AF0"/>
    <w:rPr>
      <w:rFonts w:ascii="Courier New" w:hAnsi="Courier New"/>
    </w:rPr>
  </w:style>
  <w:style w:type="character" w:styleId="Hyperlink">
    <w:name w:val="Hyperlink"/>
    <w:uiPriority w:val="99"/>
    <w:unhideWhenUsed/>
    <w:rsid w:val="00487AF0"/>
    <w:rPr>
      <w:rFonts w:ascii="Arial" w:hAnsi="Arial"/>
      <w:color w:val="0000FF"/>
      <w:sz w:val="24"/>
      <w:u w:val="single"/>
    </w:rPr>
  </w:style>
  <w:style w:type="paragraph" w:styleId="NormalWeb">
    <w:name w:val="Normal (Web)"/>
    <w:basedOn w:val="Normal"/>
    <w:uiPriority w:val="99"/>
    <w:unhideWhenUsed/>
    <w:rsid w:val="00FB5FBA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Default">
    <w:name w:val="Default"/>
    <w:rsid w:val="00823D63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F95FC7"/>
    <w:pPr>
      <w:keepNext/>
      <w:outlineLvl w:val="1"/>
    </w:pPr>
    <w:rPr>
      <w:sz w:val="20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rFonts w:ascii="Arial" w:hAnsi="Arial"/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</w:style>
  <w:style w:type="paragraph" w:styleId="PlainText">
    <w:name w:val="Plain Text"/>
    <w:basedOn w:val="Normal"/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FC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F95FC7"/>
    <w:rPr>
      <w:rFonts w:ascii="Arial" w:hAnsi="Arial"/>
    </w:rPr>
  </w:style>
  <w:style w:type="paragraph" w:styleId="BodyText">
    <w:name w:val="Body Text"/>
    <w:basedOn w:val="Normal"/>
    <w:link w:val="BodyTextChar"/>
    <w:uiPriority w:val="99"/>
    <w:rsid w:val="00F95FC7"/>
    <w:rPr>
      <w:i/>
    </w:rPr>
  </w:style>
  <w:style w:type="character" w:customStyle="1" w:styleId="BodyTextChar">
    <w:name w:val="Body Text Char"/>
    <w:basedOn w:val="DefaultParagraphFont"/>
    <w:link w:val="BodyText"/>
    <w:uiPriority w:val="99"/>
    <w:rsid w:val="00F95FC7"/>
    <w:rPr>
      <w:rFonts w:ascii="Arial" w:hAnsi="Arial"/>
      <w:i/>
      <w:sz w:val="24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87AF0"/>
    <w:rPr>
      <w:rFonts w:ascii="Courier New" w:hAnsi="Courier New"/>
    </w:rPr>
  </w:style>
  <w:style w:type="character" w:styleId="Hyperlink">
    <w:name w:val="Hyperlink"/>
    <w:uiPriority w:val="99"/>
    <w:unhideWhenUsed/>
    <w:rsid w:val="00487AF0"/>
    <w:rPr>
      <w:rFonts w:ascii="Arial" w:hAnsi="Arial"/>
      <w:color w:val="0000FF"/>
      <w:sz w:val="24"/>
      <w:u w:val="single"/>
    </w:rPr>
  </w:style>
  <w:style w:type="paragraph" w:styleId="NormalWeb">
    <w:name w:val="Normal (Web)"/>
    <w:basedOn w:val="Normal"/>
    <w:uiPriority w:val="99"/>
    <w:unhideWhenUsed/>
    <w:rsid w:val="00FB5FBA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Default">
    <w:name w:val="Default"/>
    <w:rsid w:val="00823D63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2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407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7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9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74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84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41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5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336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5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2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05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6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94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727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8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58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73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7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442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6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9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1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84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63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007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8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5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2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0318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8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8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04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301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5395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8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6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1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56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08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127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1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759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2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1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73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95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04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2562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Internal Revenue Service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sacurr</dc:creator>
  <cp:lastModifiedBy>Rebecca Bish</cp:lastModifiedBy>
  <cp:revision>2</cp:revision>
  <cp:lastPrinted>2014-02-13T16:58:00Z</cp:lastPrinted>
  <dcterms:created xsi:type="dcterms:W3CDTF">2014-05-23T16:44:00Z</dcterms:created>
  <dcterms:modified xsi:type="dcterms:W3CDTF">2014-05-23T16:44:00Z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-591497462</vt:i4>
  </property>
  <property fmtid="{D5CDD505-2E9C-101B-9397-08002B2CF9AE}" pid="4" name="_EmailSubject">
    <vt:lpwstr>News Release on Sentencing</vt:lpwstr>
  </property>
  <property fmtid="{D5CDD505-2E9C-101B-9397-08002B2CF9AE}" pid="5" name="_AuthorEmail">
    <vt:lpwstr>Craig.Casserly@ci.irs.gov</vt:lpwstr>
  </property>
  <property fmtid="{D5CDD505-2E9C-101B-9397-08002B2CF9AE}" pid="6" name="_AuthorEmailDisplayName">
    <vt:lpwstr>Casserly Craig J</vt:lpwstr>
  </property>
  <property fmtid="{D5CDD505-2E9C-101B-9397-08002B2CF9AE}" pid="7" name="_ReviewingToolsShownOnce">
    <vt:lpwstr/>
  </property>
</Properties>
</file>