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16831"/>
      </w:tblGrid>
      <w:tr w:rsidR="00077616" w14:paraId="2594B3AD" w14:textId="77777777" w:rsidTr="00077616">
        <w:trPr>
          <w:trHeight w:val="3240"/>
        </w:trPr>
        <w:tc>
          <w:tcPr>
            <w:tcW w:w="1104" w:type="pct"/>
            <w:tcBorders>
              <w:right w:val="single" w:sz="24" w:space="0" w:color="auto"/>
            </w:tcBorders>
          </w:tcPr>
          <w:p w14:paraId="7655B37B" w14:textId="35FF0833" w:rsidR="00077616" w:rsidRPr="00077616" w:rsidRDefault="00077616" w:rsidP="00F436CC">
            <w:pPr>
              <w:pStyle w:val="Heading1"/>
              <w:spacing w:before="240"/>
              <w:outlineLvl w:val="0"/>
              <w:rPr>
                <w:sz w:val="52"/>
                <w:szCs w:val="52"/>
              </w:rPr>
            </w:pPr>
            <w:proofErr w:type="spellStart"/>
            <w:r w:rsidRPr="00077616">
              <w:rPr>
                <w:rStyle w:val="Heading2Char"/>
                <w:b/>
                <w:bCs/>
                <w:sz w:val="52"/>
                <w:szCs w:val="52"/>
              </w:rPr>
              <w:t>Formulario</w:t>
            </w:r>
            <w:proofErr w:type="spellEnd"/>
            <w:r w:rsidRPr="00077616">
              <w:rPr>
                <w:sz w:val="52"/>
                <w:szCs w:val="52"/>
              </w:rPr>
              <w:t xml:space="preserve"> 15101</w:t>
            </w:r>
          </w:p>
          <w:p w14:paraId="05948B3C" w14:textId="25C26403" w:rsidR="00077616" w:rsidRDefault="00077616" w:rsidP="009D6228">
            <w:pPr>
              <w:pStyle w:val="Body"/>
              <w:spacing w:before="240" w:after="240" w:line="276" w:lineRule="auto"/>
            </w:pPr>
            <w:r>
              <w:t>(</w:t>
            </w:r>
            <w:proofErr w:type="spellStart"/>
            <w:proofErr w:type="gramStart"/>
            <w:r>
              <w:t>octubre</w:t>
            </w:r>
            <w:proofErr w:type="spellEnd"/>
            <w:proofErr w:type="gramEnd"/>
            <w:r>
              <w:t xml:space="preserve"> de 2017)</w:t>
            </w:r>
          </w:p>
          <w:p w14:paraId="3BABBB69" w14:textId="77777777" w:rsidR="00077616" w:rsidRDefault="00077616" w:rsidP="00077616">
            <w:pPr>
              <w:pStyle w:val="Body"/>
              <w:spacing w:before="720" w:line="276" w:lineRule="auto"/>
            </w:pPr>
            <w:r>
              <w:t>Department of the Treasury</w:t>
            </w:r>
          </w:p>
          <w:p w14:paraId="1ACCFE27" w14:textId="0788D5BB" w:rsidR="00077616" w:rsidRDefault="00077616" w:rsidP="00077616">
            <w:pPr>
              <w:pStyle w:val="Body"/>
              <w:spacing w:line="276" w:lineRule="auto"/>
            </w:pPr>
            <w:r>
              <w:t>Internal Revenue Service</w:t>
            </w:r>
          </w:p>
        </w:tc>
        <w:tc>
          <w:tcPr>
            <w:tcW w:w="3896" w:type="pct"/>
            <w:tcBorders>
              <w:left w:val="single" w:sz="24" w:space="0" w:color="auto"/>
            </w:tcBorders>
          </w:tcPr>
          <w:p w14:paraId="5AE671BB" w14:textId="77777777" w:rsidR="00077616" w:rsidRDefault="00077616" w:rsidP="00077616">
            <w:pPr>
              <w:pStyle w:val="Default"/>
            </w:pPr>
          </w:p>
          <w:p w14:paraId="77BEF195" w14:textId="4B3C3780" w:rsidR="00077616" w:rsidRDefault="00077616" w:rsidP="00077616">
            <w:pPr>
              <w:pStyle w:val="Heading1"/>
              <w:jc w:val="center"/>
              <w:outlineLvl w:val="0"/>
            </w:pPr>
            <w:proofErr w:type="spellStart"/>
            <w:r>
              <w:t>Proporcione</w:t>
            </w:r>
            <w:proofErr w:type="spellEnd"/>
            <w:r>
              <w:t xml:space="preserve"> un </w:t>
            </w:r>
            <w:proofErr w:type="spellStart"/>
            <w:r>
              <w:t>Número</w:t>
            </w:r>
            <w:proofErr w:type="spellEnd"/>
            <w:r>
              <w:t xml:space="preserve"> de Seguro Social (</w:t>
            </w:r>
            <w:r>
              <w:rPr>
                <w:i/>
                <w:iCs/>
              </w:rPr>
              <w:t>SSN</w:t>
            </w:r>
            <w:r>
              <w:t xml:space="preserve">) para </w:t>
            </w:r>
            <w:proofErr w:type="spellStart"/>
            <w:r>
              <w:t>el</w:t>
            </w:r>
            <w:proofErr w:type="spellEnd"/>
            <w:r>
              <w:t xml:space="preserve"> </w:t>
            </w:r>
            <w:proofErr w:type="spellStart"/>
            <w:r>
              <w:t>hijo</w:t>
            </w:r>
            <w:proofErr w:type="spellEnd"/>
            <w:r>
              <w:t xml:space="preserve"> </w:t>
            </w:r>
            <w:proofErr w:type="spellStart"/>
            <w:r>
              <w:t>adoptado</w:t>
            </w:r>
            <w:proofErr w:type="spellEnd"/>
          </w:p>
          <w:p w14:paraId="7346E154" w14:textId="77777777" w:rsidR="00077616" w:rsidRDefault="00077616" w:rsidP="009D6228">
            <w:pPr>
              <w:pStyle w:val="Body"/>
              <w:spacing w:line="276" w:lineRule="auto"/>
              <w:jc w:val="center"/>
              <w:rPr>
                <w:b/>
                <w:bCs/>
              </w:rPr>
            </w:pPr>
          </w:p>
          <w:p w14:paraId="1A61660D" w14:textId="2D838043" w:rsidR="00077616" w:rsidRDefault="00077616" w:rsidP="00077616">
            <w:pPr>
              <w:pStyle w:val="Body"/>
              <w:spacing w:line="276" w:lineRule="auto"/>
              <w:jc w:val="center"/>
            </w:pPr>
          </w:p>
        </w:tc>
      </w:tr>
    </w:tbl>
    <w:p w14:paraId="755A7D7D" w14:textId="77777777" w:rsidR="00751FDF" w:rsidRDefault="00751FDF" w:rsidP="00BA7868"/>
    <w:p w14:paraId="5E8F0621" w14:textId="77777777" w:rsidR="00751FDF" w:rsidRDefault="00751FDF" w:rsidP="00BA7868"/>
    <w:p w14:paraId="65C99CD0" w14:textId="77777777" w:rsidR="00751FDF" w:rsidRDefault="00751FDF" w:rsidP="00BA7868"/>
    <w:p w14:paraId="389AE344" w14:textId="77777777" w:rsidR="00751FDF" w:rsidRDefault="00751FDF" w:rsidP="00BA7868"/>
    <w:p w14:paraId="066620B7" w14:textId="77777777" w:rsidR="00751FDF" w:rsidRDefault="00751FDF" w:rsidP="00BA7868"/>
    <w:p w14:paraId="38E04F2B" w14:textId="77777777" w:rsidR="00751FDF" w:rsidRDefault="00751FDF" w:rsidP="00BA7868"/>
    <w:p w14:paraId="7DAF8858" w14:textId="77777777" w:rsidR="00751FDF" w:rsidRDefault="00751FDF" w:rsidP="00BA7868"/>
    <w:p w14:paraId="198593AD" w14:textId="39A44052" w:rsidR="00751FDF" w:rsidRDefault="00751FDF" w:rsidP="00BA7868"/>
    <w:p w14:paraId="0B200C1C" w14:textId="50E90E8D" w:rsidR="00751FDF" w:rsidRDefault="00751FDF" w:rsidP="00BA7868"/>
    <w:p w14:paraId="57C3862D" w14:textId="77777777" w:rsidR="00FA3F81" w:rsidRDefault="00FA3F81" w:rsidP="00BA7868"/>
    <w:p w14:paraId="7E9C5538" w14:textId="3E03CE4C" w:rsidR="00751FDF" w:rsidRDefault="00751FDF" w:rsidP="00BA7868"/>
    <w:p w14:paraId="330E12A0" w14:textId="426D7CF3" w:rsidR="004D1465" w:rsidRDefault="004D1465" w:rsidP="00BA7868"/>
    <w:p w14:paraId="7D5F4E17" w14:textId="4C43C410" w:rsidR="00077616" w:rsidRDefault="00077616" w:rsidP="00BA7868"/>
    <w:p w14:paraId="5EC56F74" w14:textId="5751A695" w:rsidR="00077616" w:rsidRDefault="00077616" w:rsidP="00BA7868"/>
    <w:p w14:paraId="72707C1D" w14:textId="60566A81" w:rsidR="00077616" w:rsidRDefault="00077616" w:rsidP="00BA7868"/>
    <w:p w14:paraId="6E40CE5F" w14:textId="473A07D9" w:rsidR="00077616" w:rsidRDefault="00077616" w:rsidP="00BA7868"/>
    <w:p w14:paraId="184BFB0F" w14:textId="35EB1F27" w:rsidR="00077616" w:rsidRDefault="00077616" w:rsidP="00BA7868"/>
    <w:p w14:paraId="2E9575BA" w14:textId="77777777" w:rsidR="00077616" w:rsidRDefault="00077616" w:rsidP="00BA7868"/>
    <w:p w14:paraId="55042C5E" w14:textId="1C27029E" w:rsidR="004D1465" w:rsidRDefault="004D1465" w:rsidP="00BA7868"/>
    <w:p w14:paraId="1F9C3387" w14:textId="46718A80" w:rsidR="004D1465" w:rsidRDefault="004D1465" w:rsidP="00BA7868"/>
    <w:p w14:paraId="0CDB1CC8" w14:textId="4CEBD4AF" w:rsidR="004D1465" w:rsidRDefault="004D1465" w:rsidP="00BA7868"/>
    <w:p w14:paraId="0E4B27FA" w14:textId="74495299" w:rsidR="004D1465" w:rsidRDefault="004D1465" w:rsidP="00BA7868"/>
    <w:p w14:paraId="3BF29AF0" w14:textId="652EBDA1" w:rsidR="004D1465" w:rsidRDefault="004D1465" w:rsidP="00BA7868"/>
    <w:p w14:paraId="2101F177" w14:textId="0D2DF88A" w:rsidR="00FA3F81" w:rsidRPr="00FA3F81" w:rsidRDefault="00FA3F81" w:rsidP="00FA3F81">
      <w:pPr>
        <w:pStyle w:val="Body"/>
        <w:spacing w:after="0"/>
        <w:rPr>
          <w:sz w:val="16"/>
          <w:szCs w:val="16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703E6A01" wp14:editId="2C191F67">
            <wp:simplePos x="0" y="0"/>
            <wp:positionH relativeFrom="column">
              <wp:posOffset>11821160</wp:posOffset>
            </wp:positionH>
            <wp:positionV relativeFrom="paragraph">
              <wp:posOffset>1165860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368" name="Picture 368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8" name="Picture 368" descr="Qr cod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1102FE8C" wp14:editId="073B8A83">
                <wp:simplePos x="0" y="0"/>
                <wp:positionH relativeFrom="margin">
                  <wp:align>right</wp:align>
                </wp:positionH>
                <wp:positionV relativeFrom="paragraph">
                  <wp:posOffset>2218055</wp:posOffset>
                </wp:positionV>
                <wp:extent cx="2946400" cy="622300"/>
                <wp:effectExtent l="0" t="0" r="0" b="254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622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85A3A" w14:textId="77777777" w:rsidR="00751FDF" w:rsidRDefault="00751FDF" w:rsidP="00751FDF">
                            <w:pPr>
                              <w:pStyle w:val="Body"/>
                              <w:spacing w:before="0" w:after="0"/>
                              <w:jc w:val="center"/>
                              <w:rPr>
                                <w:rFonts w:cs="Arial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szCs w:val="36"/>
                              </w:rPr>
                              <w:t>Visit the Accessibility</w:t>
                            </w:r>
                          </w:p>
                          <w:p w14:paraId="6A1A1558" w14:textId="77777777" w:rsidR="00751FDF" w:rsidRDefault="00751FDF" w:rsidP="00751FDF">
                            <w:pPr>
                              <w:pStyle w:val="Body"/>
                              <w:spacing w:before="0" w:after="0"/>
                              <w:jc w:val="center"/>
                              <w:rPr>
                                <w:rFonts w:cs="Arial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szCs w:val="36"/>
                              </w:rPr>
                              <w:t>Page on IRS.gov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102FE8C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180.8pt;margin-top:174.65pt;width:232pt;height:49pt;z-index:251670528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" filled="f" stroked="f">
                <v:textbox style="mso-fit-shape-to-text:t">
                  <w:txbxContent>
                    <w:p w14:paraId="1F285A3A" w14:textId="77777777" w:rsidR="00751FDF" w:rsidRDefault="00751FDF" w:rsidP="00751FDF">
                      <w:pPr>
                        <w:pStyle w:val="Body"/>
                        <w:spacing w:before="0" w:after="0"/>
                        <w:jc w:val="center"/>
                        <w:rPr>
                          <w:rFonts w:cs="Arial"/>
                          <w:szCs w:val="36"/>
                        </w:rPr>
                      </w:pPr>
                      <w:r>
                        <w:rPr>
                          <w:rFonts w:cs="Arial"/>
                          <w:szCs w:val="36"/>
                        </w:rPr>
                        <w:t>Visit the Accessibility</w:t>
                      </w:r>
                    </w:p>
                    <w:p w14:paraId="6A1A1558" w14:textId="77777777" w:rsidR="00751FDF" w:rsidRDefault="00751FDF" w:rsidP="00751FDF">
                      <w:pPr>
                        <w:pStyle w:val="Body"/>
                        <w:spacing w:before="0" w:after="0"/>
                        <w:jc w:val="center"/>
                        <w:rPr>
                          <w:rFonts w:cs="Arial"/>
                          <w:szCs w:val="36"/>
                        </w:rPr>
                      </w:pPr>
                      <w:r>
                        <w:rPr>
                          <w:rFonts w:cs="Arial"/>
                          <w:szCs w:val="36"/>
                        </w:rPr>
                        <w:t>Page on IRS.gov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7DE6A492" wp14:editId="14447133">
            <wp:extent cx="1341120" cy="1974850"/>
            <wp:effectExtent l="0" t="0" r="0" b="6350"/>
            <wp:docPr id="364" name="Picture 36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" name="Picture 364" descr="Logo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1120" cy="197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16"/>
          <w:szCs w:val="16"/>
        </w:rPr>
        <w:t xml:space="preserve"> </w:t>
      </w:r>
    </w:p>
    <w:p w14:paraId="56B77726" w14:textId="01C7C46E" w:rsidR="00751FDF" w:rsidRDefault="00881C35" w:rsidP="00FA3F81">
      <w:pPr>
        <w:pStyle w:val="Body"/>
        <w:spacing w:before="120" w:after="0"/>
      </w:pPr>
      <w:r>
        <w:t xml:space="preserve">Form </w:t>
      </w:r>
      <w:r w:rsidR="00D22A1D">
        <w:t>15101</w:t>
      </w:r>
      <w:r>
        <w:t xml:space="preserve"> </w:t>
      </w:r>
      <w:r w:rsidR="00D22A1D">
        <w:t xml:space="preserve">(SP) </w:t>
      </w:r>
      <w:r>
        <w:t>(</w:t>
      </w:r>
      <w:r w:rsidR="00FA3F81">
        <w:t xml:space="preserve">Rev. </w:t>
      </w:r>
      <w:r w:rsidR="00D22A1D">
        <w:t>10-2017</w:t>
      </w:r>
      <w:r w:rsidR="00FA3F81">
        <w:t xml:space="preserve">) </w:t>
      </w:r>
      <w:r w:rsidR="00CC157C">
        <w:t xml:space="preserve">Catalog Number </w:t>
      </w:r>
      <w:r w:rsidR="00D22A1D">
        <w:t>93432I</w:t>
      </w:r>
    </w:p>
    <w:p w14:paraId="69656A7D" w14:textId="55487E85" w:rsidR="00FA3F81" w:rsidRDefault="00FA3F81" w:rsidP="00FA3F81">
      <w:pPr>
        <w:pStyle w:val="Body"/>
        <w:spacing w:before="0" w:after="0"/>
        <w:rPr>
          <w:rFonts w:cs="Arial"/>
          <w:szCs w:val="36"/>
        </w:rPr>
      </w:pPr>
      <w:r>
        <w:rPr>
          <w:rFonts w:cs="Arial"/>
          <w:szCs w:val="36"/>
        </w:rPr>
        <w:t xml:space="preserve">Department of the Treasury </w:t>
      </w:r>
      <w:r>
        <w:rPr>
          <w:rFonts w:cs="Arial"/>
          <w:b/>
          <w:bCs/>
          <w:szCs w:val="36"/>
        </w:rPr>
        <w:t>Internal Revenue Service</w:t>
      </w:r>
      <w:r>
        <w:rPr>
          <w:rFonts w:cs="Arial"/>
          <w:szCs w:val="36"/>
        </w:rPr>
        <w:t xml:space="preserve"> www.irs.gov</w:t>
      </w:r>
    </w:p>
    <w:p w14:paraId="1F525EFF" w14:textId="77777777" w:rsidR="00751FDF" w:rsidRDefault="00751FDF" w:rsidP="00BA7868">
      <w:pPr>
        <w:sectPr w:rsidR="00751FDF" w:rsidSect="001419C9">
          <w:footerReference w:type="default" r:id="rId9"/>
          <w:footerReference w:type="first" r:id="rId10"/>
          <w:pgSz w:w="24480" w:h="15840" w:orient="landscape" w:code="3"/>
          <w:pgMar w:top="1440" w:right="1440" w:bottom="1440" w:left="1440" w:header="720" w:footer="720" w:gutter="0"/>
          <w:cols w:space="720"/>
          <w:titlePg/>
          <w:docGrid w:linePitch="272"/>
        </w:sectPr>
      </w:pPr>
    </w:p>
    <w:p w14:paraId="1D2F5796" w14:textId="344AAFC3" w:rsidR="001002F3" w:rsidRDefault="001F5B52" w:rsidP="001F5B52">
      <w:pPr>
        <w:pStyle w:val="Body"/>
        <w:jc w:val="center"/>
      </w:pPr>
      <w:r>
        <w:lastRenderedPageBreak/>
        <w:t>This page is intentionally left blank</w:t>
      </w:r>
    </w:p>
    <w:p w14:paraId="3045ADB3" w14:textId="77777777" w:rsidR="001002F3" w:rsidRDefault="001002F3">
      <w:pPr>
        <w:spacing w:before="240" w:after="240"/>
        <w:rPr>
          <w:rFonts w:ascii="Arial" w:eastAsiaTheme="minorHAnsi" w:hAnsi="Arial" w:cstheme="minorBidi"/>
          <w:sz w:val="36"/>
          <w:szCs w:val="40"/>
        </w:rPr>
      </w:pPr>
      <w:r>
        <w:br w:type="page"/>
      </w:r>
    </w:p>
    <w:p w14:paraId="54FA7026" w14:textId="77777777" w:rsidR="001002F3" w:rsidRDefault="001002F3" w:rsidP="001002F3">
      <w:pPr>
        <w:pStyle w:val="Body"/>
        <w:spacing w:line="276" w:lineRule="auto"/>
      </w:pPr>
      <w:r>
        <w:lastRenderedPageBreak/>
        <w:t xml:space="preserve">Complete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y </w:t>
      </w:r>
      <w:proofErr w:type="spellStart"/>
      <w:r>
        <w:t>envíenoslo</w:t>
      </w:r>
      <w:proofErr w:type="spellEnd"/>
      <w:r>
        <w:t xml:space="preserve"> </w:t>
      </w:r>
      <w:proofErr w:type="spellStart"/>
      <w:r>
        <w:t>por</w:t>
      </w:r>
      <w:proofErr w:type="spellEnd"/>
      <w:r>
        <w:t xml:space="preserve"> </w:t>
      </w:r>
      <w:proofErr w:type="spellStart"/>
      <w:r>
        <w:t>correo</w:t>
      </w:r>
      <w:proofErr w:type="spellEnd"/>
      <w:r>
        <w:t xml:space="preserve"> postal o fax a:</w:t>
      </w:r>
    </w:p>
    <w:p w14:paraId="6284D031" w14:textId="77777777" w:rsidR="001002F3" w:rsidRDefault="001002F3" w:rsidP="001002F3">
      <w:pPr>
        <w:pStyle w:val="Body"/>
        <w:spacing w:line="276" w:lineRule="auto"/>
      </w:pPr>
      <w:proofErr w:type="spellStart"/>
      <w:r>
        <w:t>Entrega</w:t>
      </w:r>
      <w:proofErr w:type="spellEnd"/>
      <w:r>
        <w:t xml:space="preserve"> </w:t>
      </w:r>
      <w:proofErr w:type="spellStart"/>
      <w:r>
        <w:t>estándar</w:t>
      </w:r>
      <w:proofErr w:type="spellEnd"/>
      <w:r>
        <w:t>: Internal Revenue Service Stop 6182 Austin, TX 73301-0066</w:t>
      </w:r>
    </w:p>
    <w:p w14:paraId="0CEE1055" w14:textId="77777777" w:rsidR="001002F3" w:rsidRDefault="001002F3" w:rsidP="001002F3">
      <w:pPr>
        <w:pStyle w:val="Body"/>
        <w:spacing w:line="276" w:lineRule="auto"/>
      </w:pPr>
      <w:proofErr w:type="spellStart"/>
      <w:r>
        <w:t>Entrega</w:t>
      </w:r>
      <w:proofErr w:type="spellEnd"/>
      <w:r>
        <w:t xml:space="preserve"> al día </w:t>
      </w:r>
      <w:proofErr w:type="spellStart"/>
      <w:r>
        <w:t>siguiente</w:t>
      </w:r>
      <w:proofErr w:type="spellEnd"/>
      <w:r>
        <w:t>: Internal Revenue Service 3651 S. Interregional Hwy 35 Stop 6182 Austin, TX 78741</w:t>
      </w:r>
    </w:p>
    <w:p w14:paraId="15B51213" w14:textId="77777777" w:rsidR="001002F3" w:rsidRDefault="001002F3" w:rsidP="001002F3">
      <w:pPr>
        <w:pStyle w:val="Body"/>
        <w:spacing w:line="276" w:lineRule="auto"/>
      </w:pPr>
      <w:proofErr w:type="spellStart"/>
      <w:r>
        <w:t>Número</w:t>
      </w:r>
      <w:proofErr w:type="spellEnd"/>
      <w:r>
        <w:t xml:space="preserve"> de fax: (855) 250-1731</w:t>
      </w:r>
    </w:p>
    <w:p w14:paraId="3DA9C07F" w14:textId="33D366B3" w:rsidR="002D78E1" w:rsidRDefault="001002F3" w:rsidP="001002F3">
      <w:pPr>
        <w:pStyle w:val="Body"/>
        <w:spacing w:line="276" w:lineRule="auto"/>
        <w:rPr>
          <w:i/>
          <w:iCs/>
        </w:rPr>
      </w:pPr>
      <w:r>
        <w:t xml:space="preserve">Si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alguna</w:t>
      </w:r>
      <w:proofErr w:type="spellEnd"/>
      <w:r>
        <w:t xml:space="preserve"> </w:t>
      </w:r>
      <w:proofErr w:type="spellStart"/>
      <w:r>
        <w:t>pregunta</w:t>
      </w:r>
      <w:proofErr w:type="spellEnd"/>
      <w:r>
        <w:t xml:space="preserve"> </w:t>
      </w:r>
      <w:proofErr w:type="spellStart"/>
      <w:r>
        <w:t>comuníquese</w:t>
      </w:r>
      <w:proofErr w:type="spellEnd"/>
      <w:r>
        <w:t xml:space="preserve"> con </w:t>
      </w:r>
      <w:proofErr w:type="spellStart"/>
      <w:r>
        <w:t>nosotros</w:t>
      </w:r>
      <w:proofErr w:type="spellEnd"/>
      <w:r>
        <w:t xml:space="preserve"> al (737) 800-5511 </w:t>
      </w:r>
      <w:r w:rsidRPr="001002F3">
        <w:rPr>
          <w:i/>
          <w:iCs/>
        </w:rPr>
        <w:t xml:space="preserve">(no es un </w:t>
      </w:r>
      <w:proofErr w:type="spellStart"/>
      <w:r w:rsidRPr="001002F3">
        <w:rPr>
          <w:i/>
          <w:iCs/>
        </w:rPr>
        <w:t>número</w:t>
      </w:r>
      <w:proofErr w:type="spellEnd"/>
      <w:r w:rsidRPr="001002F3">
        <w:rPr>
          <w:i/>
          <w:iCs/>
        </w:rPr>
        <w:t xml:space="preserve"> </w:t>
      </w:r>
      <w:proofErr w:type="spellStart"/>
      <w:r w:rsidRPr="001002F3">
        <w:rPr>
          <w:i/>
          <w:iCs/>
        </w:rPr>
        <w:t>gratuito</w:t>
      </w:r>
      <w:proofErr w:type="spellEnd"/>
      <w:r w:rsidRPr="001002F3">
        <w:rPr>
          <w:i/>
          <w:iCs/>
        </w:rPr>
        <w:t>)</w:t>
      </w:r>
    </w:p>
    <w:p w14:paraId="5017B851" w14:textId="76241AA9" w:rsidR="001002F3" w:rsidRDefault="001002F3" w:rsidP="001002F3">
      <w:pPr>
        <w:pStyle w:val="Body"/>
        <w:spacing w:line="276" w:lineRule="auto"/>
      </w:pPr>
      <w:r w:rsidRPr="001002F3">
        <w:rPr>
          <w:noProof/>
        </w:rPr>
        <w:drawing>
          <wp:inline distT="0" distB="0" distL="0" distR="0" wp14:anchorId="49469565" wp14:editId="73158544">
            <wp:extent cx="13716000" cy="46386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463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C1351D" w14:textId="1BA667D5" w:rsidR="001002F3" w:rsidRDefault="001002F3">
      <w:pPr>
        <w:spacing w:before="240" w:after="240"/>
        <w:rPr>
          <w:rFonts w:ascii="Arial" w:eastAsiaTheme="minorHAnsi" w:hAnsi="Arial" w:cstheme="minorBidi"/>
          <w:sz w:val="36"/>
          <w:szCs w:val="40"/>
        </w:rPr>
      </w:pPr>
      <w:r>
        <w:rPr>
          <w:rFonts w:ascii="Arial" w:eastAsiaTheme="minorHAnsi" w:hAnsi="Arial" w:cstheme="minorBidi"/>
          <w:sz w:val="36"/>
          <w:szCs w:val="40"/>
        </w:rPr>
        <w:br w:type="page"/>
      </w:r>
    </w:p>
    <w:p w14:paraId="59EA2008" w14:textId="00E7738B" w:rsidR="00553026" w:rsidRDefault="001002F3" w:rsidP="00F436CC">
      <w:pPr>
        <w:spacing w:before="240" w:after="240"/>
        <w:rPr>
          <w:rFonts w:ascii="Arial" w:eastAsiaTheme="minorHAnsi" w:hAnsi="Arial" w:cstheme="minorBidi"/>
          <w:sz w:val="36"/>
          <w:szCs w:val="40"/>
        </w:rPr>
      </w:pPr>
      <w:r w:rsidRPr="001002F3">
        <w:rPr>
          <w:rFonts w:ascii="Arial" w:eastAsiaTheme="minorHAnsi" w:hAnsi="Arial" w:cstheme="minorBidi"/>
          <w:noProof/>
          <w:sz w:val="36"/>
          <w:szCs w:val="40"/>
        </w:rPr>
        <w:lastRenderedPageBreak/>
        <w:drawing>
          <wp:inline distT="0" distB="0" distL="0" distR="0" wp14:anchorId="0D367CB8" wp14:editId="25BD103B">
            <wp:extent cx="13716000" cy="5520690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5520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853EB" w14:textId="77777777" w:rsidR="00553026" w:rsidRDefault="00553026">
      <w:pPr>
        <w:spacing w:before="240" w:after="240"/>
        <w:rPr>
          <w:rFonts w:ascii="Arial" w:eastAsiaTheme="minorHAnsi" w:hAnsi="Arial" w:cstheme="minorBidi"/>
          <w:sz w:val="36"/>
          <w:szCs w:val="40"/>
        </w:rPr>
      </w:pPr>
      <w:r>
        <w:rPr>
          <w:rFonts w:ascii="Arial" w:eastAsiaTheme="minorHAnsi" w:hAnsi="Arial" w:cstheme="minorBidi"/>
          <w:sz w:val="36"/>
          <w:szCs w:val="40"/>
        </w:rPr>
        <w:br w:type="page"/>
      </w:r>
    </w:p>
    <w:p w14:paraId="59E352AC" w14:textId="42CDD58E" w:rsidR="00FE414F" w:rsidRDefault="00553026" w:rsidP="00553026">
      <w:pPr>
        <w:pStyle w:val="Heading1"/>
        <w:spacing w:line="276" w:lineRule="auto"/>
      </w:pPr>
      <w:proofErr w:type="spellStart"/>
      <w:r>
        <w:lastRenderedPageBreak/>
        <w:t>Instrucciones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15101 (</w:t>
      </w:r>
      <w:proofErr w:type="spellStart"/>
      <w:r>
        <w:t>sp</w:t>
      </w:r>
      <w:proofErr w:type="spellEnd"/>
      <w:r>
        <w:t xml:space="preserve">), </w:t>
      </w:r>
      <w:proofErr w:type="spellStart"/>
      <w:r>
        <w:t>Proporcione</w:t>
      </w:r>
      <w:proofErr w:type="spellEnd"/>
      <w:r>
        <w:t xml:space="preserve"> un </w:t>
      </w:r>
      <w:proofErr w:type="spellStart"/>
      <w:r>
        <w:t>Número</w:t>
      </w:r>
      <w:proofErr w:type="spellEnd"/>
      <w:r>
        <w:t xml:space="preserve"> de Seguro Social (</w:t>
      </w:r>
      <w:r>
        <w:rPr>
          <w:i/>
          <w:iCs/>
        </w:rPr>
        <w:t>SSN</w:t>
      </w:r>
      <w:r>
        <w:t xml:space="preserve">)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 </w:t>
      </w:r>
      <w:proofErr w:type="spellStart"/>
      <w:r>
        <w:t>adoptado</w:t>
      </w:r>
      <w:proofErr w:type="spellEnd"/>
    </w:p>
    <w:p w14:paraId="50ACA322" w14:textId="77777777" w:rsidR="00553026" w:rsidRDefault="00553026" w:rsidP="00553026">
      <w:pPr>
        <w:pStyle w:val="Heading2"/>
        <w:spacing w:line="276" w:lineRule="auto"/>
      </w:pPr>
      <w:proofErr w:type="spellStart"/>
      <w:r>
        <w:t>Instrucciones</w:t>
      </w:r>
      <w:proofErr w:type="spellEnd"/>
      <w:r>
        <w:t xml:space="preserve"> </w:t>
      </w:r>
      <w:proofErr w:type="spellStart"/>
      <w:r>
        <w:t>generales</w:t>
      </w:r>
      <w:proofErr w:type="spellEnd"/>
    </w:p>
    <w:p w14:paraId="0270D999" w14:textId="77777777" w:rsidR="00553026" w:rsidRDefault="00553026" w:rsidP="00553026">
      <w:pPr>
        <w:pStyle w:val="Heading3"/>
        <w:spacing w:line="276" w:lineRule="auto"/>
      </w:pPr>
      <w:proofErr w:type="spellStart"/>
      <w:r>
        <w:t>Acontecimientos</w:t>
      </w:r>
      <w:proofErr w:type="spellEnd"/>
      <w:r>
        <w:t xml:space="preserve"> </w:t>
      </w:r>
      <w:proofErr w:type="spellStart"/>
      <w:r>
        <w:t>futuros</w:t>
      </w:r>
      <w:proofErr w:type="spellEnd"/>
    </w:p>
    <w:p w14:paraId="6403601F" w14:textId="77777777" w:rsidR="00553026" w:rsidRDefault="00553026" w:rsidP="00553026">
      <w:pPr>
        <w:pStyle w:val="Body"/>
        <w:spacing w:line="276" w:lineRule="auto"/>
      </w:pPr>
      <w:r>
        <w:t xml:space="preserve">Para </w:t>
      </w:r>
      <w:proofErr w:type="spellStart"/>
      <w:r>
        <w:t>obtener</w:t>
      </w:r>
      <w:proofErr w:type="spellEnd"/>
      <w:r>
        <w:t xml:space="preserve"> la </w:t>
      </w:r>
      <w:proofErr w:type="spellStart"/>
      <w:r>
        <w:t>información</w:t>
      </w:r>
      <w:proofErr w:type="spellEnd"/>
      <w:r>
        <w:t xml:space="preserve"> </w:t>
      </w:r>
      <w:proofErr w:type="spellStart"/>
      <w:r>
        <w:t>más</w:t>
      </w:r>
      <w:proofErr w:type="spellEnd"/>
      <w:r>
        <w:t xml:space="preserve"> </w:t>
      </w:r>
      <w:proofErr w:type="spellStart"/>
      <w:r>
        <w:t>reciente</w:t>
      </w:r>
      <w:proofErr w:type="spellEnd"/>
      <w:r>
        <w:t xml:space="preserve"> </w:t>
      </w:r>
      <w:proofErr w:type="spellStart"/>
      <w:r>
        <w:t>sobre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acontecimientos</w:t>
      </w:r>
      <w:proofErr w:type="spellEnd"/>
      <w:r>
        <w:t xml:space="preserve"> </w:t>
      </w:r>
      <w:proofErr w:type="spellStart"/>
      <w:r>
        <w:t>relacionados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15101 (</w:t>
      </w:r>
      <w:proofErr w:type="spellStart"/>
      <w:r>
        <w:t>sp</w:t>
      </w:r>
      <w:proofErr w:type="spellEnd"/>
      <w:r>
        <w:t xml:space="preserve">) y sus </w:t>
      </w:r>
      <w:proofErr w:type="spellStart"/>
      <w:r>
        <w:t>instrucciones</w:t>
      </w:r>
      <w:proofErr w:type="spellEnd"/>
      <w:r>
        <w:t xml:space="preserve">, </w:t>
      </w:r>
      <w:proofErr w:type="spellStart"/>
      <w:r>
        <w:t>tal</w:t>
      </w:r>
      <w:proofErr w:type="spellEnd"/>
      <w:r>
        <w:t xml:space="preserve"> </w:t>
      </w:r>
      <w:proofErr w:type="spellStart"/>
      <w:r>
        <w:t>como</w:t>
      </w:r>
      <w:proofErr w:type="spellEnd"/>
      <w:r>
        <w:t xml:space="preserve"> la </w:t>
      </w:r>
      <w:proofErr w:type="spellStart"/>
      <w:r>
        <w:t>legislación</w:t>
      </w:r>
      <w:proofErr w:type="spellEnd"/>
      <w:r>
        <w:t xml:space="preserve"> </w:t>
      </w:r>
      <w:proofErr w:type="spellStart"/>
      <w:r>
        <w:t>promulgada</w:t>
      </w:r>
      <w:proofErr w:type="spellEnd"/>
      <w:r>
        <w:t xml:space="preserve"> </w:t>
      </w:r>
      <w:proofErr w:type="spellStart"/>
      <w:r>
        <w:t>después</w:t>
      </w:r>
      <w:proofErr w:type="spellEnd"/>
      <w:r>
        <w:t xml:space="preserve">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publicación</w:t>
      </w:r>
      <w:proofErr w:type="spellEnd"/>
      <w:r>
        <w:t xml:space="preserve">, </w:t>
      </w:r>
      <w:proofErr w:type="spellStart"/>
      <w:r>
        <w:t>visite</w:t>
      </w:r>
      <w:proofErr w:type="spellEnd"/>
      <w:r>
        <w:t xml:space="preserve"> </w:t>
      </w:r>
      <w:r>
        <w:rPr>
          <w:i/>
          <w:iCs/>
        </w:rPr>
        <w:t>www.irs.gov/w7a</w:t>
      </w:r>
      <w:r>
        <w:t>.</w:t>
      </w:r>
    </w:p>
    <w:p w14:paraId="2E8711B6" w14:textId="77777777" w:rsidR="00553026" w:rsidRDefault="00553026" w:rsidP="00553026">
      <w:pPr>
        <w:pStyle w:val="Heading3"/>
        <w:spacing w:line="276" w:lineRule="auto"/>
      </w:pPr>
      <w:proofErr w:type="spellStart"/>
      <w:r>
        <w:t>Propósito</w:t>
      </w:r>
      <w:proofErr w:type="spellEnd"/>
      <w:r>
        <w:t xml:space="preserve"> del </w:t>
      </w:r>
      <w:proofErr w:type="spellStart"/>
      <w:r>
        <w:t>formulario</w:t>
      </w:r>
      <w:proofErr w:type="spellEnd"/>
    </w:p>
    <w:p w14:paraId="12BD81CE" w14:textId="008F3741" w:rsidR="00553026" w:rsidRDefault="00553026" w:rsidP="00553026">
      <w:pPr>
        <w:pStyle w:val="Body"/>
        <w:spacing w:line="276" w:lineRule="auto"/>
      </w:pPr>
      <w:proofErr w:type="spellStart"/>
      <w:r>
        <w:t>Utilice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15101 (</w:t>
      </w:r>
      <w:proofErr w:type="spellStart"/>
      <w:r>
        <w:t>sp</w:t>
      </w:r>
      <w:proofErr w:type="spellEnd"/>
      <w:r>
        <w:t xml:space="preserve">), </w:t>
      </w:r>
      <w:proofErr w:type="spellStart"/>
      <w:r>
        <w:t>Proporcione</w:t>
      </w:r>
      <w:proofErr w:type="spellEnd"/>
      <w:r>
        <w:t xml:space="preserve"> un </w:t>
      </w:r>
      <w:proofErr w:type="spellStart"/>
      <w:r>
        <w:t>Número</w:t>
      </w:r>
      <w:proofErr w:type="spellEnd"/>
      <w:r>
        <w:t xml:space="preserve"> de Seguro Social (</w:t>
      </w:r>
      <w:r>
        <w:rPr>
          <w:i/>
          <w:iCs/>
        </w:rPr>
        <w:t>SSN</w:t>
      </w:r>
      <w:r>
        <w:t xml:space="preserve">)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 </w:t>
      </w:r>
      <w:proofErr w:type="spellStart"/>
      <w:r>
        <w:t>adoptado</w:t>
      </w:r>
      <w:proofErr w:type="spellEnd"/>
      <w:r>
        <w:t xml:space="preserve">, </w:t>
      </w:r>
      <w:r>
        <w:rPr>
          <w:b/>
          <w:bCs/>
        </w:rPr>
        <w:t xml:space="preserve">ÚNICAMENTE </w:t>
      </w:r>
      <w:r>
        <w:t xml:space="preserve">para </w:t>
      </w:r>
      <w:proofErr w:type="spellStart"/>
      <w:r>
        <w:t>informar</w:t>
      </w:r>
      <w:proofErr w:type="spellEnd"/>
      <w:r>
        <w:t xml:space="preserve"> </w:t>
      </w:r>
      <w:r>
        <w:t xml:space="preserve">al </w:t>
      </w:r>
      <w:proofErr w:type="spellStart"/>
      <w:r>
        <w:t>Servicio</w:t>
      </w:r>
      <w:proofErr w:type="spellEnd"/>
      <w:r>
        <w:t xml:space="preserve"> de </w:t>
      </w:r>
      <w:proofErr w:type="spellStart"/>
      <w:r>
        <w:t>Impuestos</w:t>
      </w:r>
      <w:proofErr w:type="spellEnd"/>
      <w:r>
        <w:t xml:space="preserve"> </w:t>
      </w:r>
      <w:proofErr w:type="spellStart"/>
      <w:r>
        <w:t>Internos</w:t>
      </w:r>
      <w:proofErr w:type="spellEnd"/>
      <w:r>
        <w:t xml:space="preserve"> (</w:t>
      </w:r>
      <w:r>
        <w:rPr>
          <w:i/>
          <w:iCs/>
        </w:rPr>
        <w:t>IRS</w:t>
      </w:r>
      <w:r>
        <w:t xml:space="preserve">, </w:t>
      </w:r>
      <w:proofErr w:type="spellStart"/>
      <w:r>
        <w:t>por</w:t>
      </w:r>
      <w:proofErr w:type="spellEnd"/>
      <w:r>
        <w:t xml:space="preserve">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del </w:t>
      </w:r>
      <w:proofErr w:type="spellStart"/>
      <w:r>
        <w:t>número</w:t>
      </w:r>
      <w:proofErr w:type="spellEnd"/>
      <w:r>
        <w:t xml:space="preserve"> de Seguro Social (</w:t>
      </w:r>
      <w:r>
        <w:rPr>
          <w:i/>
          <w:iCs/>
        </w:rPr>
        <w:t>SSN</w:t>
      </w:r>
      <w:r>
        <w:t xml:space="preserve">, </w:t>
      </w:r>
      <w:proofErr w:type="spellStart"/>
      <w:r>
        <w:t>por</w:t>
      </w:r>
      <w:proofErr w:type="spellEnd"/>
      <w:r>
        <w:t xml:space="preserve">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de </w:t>
      </w:r>
      <w:proofErr w:type="spellStart"/>
      <w:r>
        <w:t>su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 </w:t>
      </w:r>
      <w:proofErr w:type="spellStart"/>
      <w:r>
        <w:t>adoptado</w:t>
      </w:r>
      <w:proofErr w:type="spellEnd"/>
      <w:r>
        <w:t xml:space="preserve">, </w:t>
      </w:r>
      <w:proofErr w:type="spellStart"/>
      <w:r>
        <w:t>si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r>
        <w:rPr>
          <w:i/>
          <w:iCs/>
        </w:rPr>
        <w:t xml:space="preserve">IRS </w:t>
      </w:r>
      <w:proofErr w:type="spellStart"/>
      <w:r>
        <w:t>proporcionó</w:t>
      </w:r>
      <w:proofErr w:type="spellEnd"/>
      <w:r>
        <w:t xml:space="preserve"> un </w:t>
      </w:r>
      <w:r>
        <w:rPr>
          <w:i/>
          <w:iCs/>
        </w:rPr>
        <w:t xml:space="preserve">ATIN </w:t>
      </w:r>
      <w:r>
        <w:t xml:space="preserve">para </w:t>
      </w:r>
      <w:proofErr w:type="spellStart"/>
      <w:r>
        <w:t>su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 </w:t>
      </w:r>
      <w:proofErr w:type="spellStart"/>
      <w:r>
        <w:t>adoptado</w:t>
      </w:r>
      <w:proofErr w:type="spellEnd"/>
      <w:r>
        <w:t>.</w:t>
      </w:r>
    </w:p>
    <w:p w14:paraId="4E1C1331" w14:textId="77777777" w:rsidR="00553026" w:rsidRDefault="00553026" w:rsidP="00553026">
      <w:pPr>
        <w:pStyle w:val="Body"/>
        <w:spacing w:line="276" w:lineRule="auto"/>
      </w:pPr>
      <w:proofErr w:type="spellStart"/>
      <w:r>
        <w:rPr>
          <w:b/>
          <w:bCs/>
        </w:rPr>
        <w:t>Precaución</w:t>
      </w:r>
      <w:proofErr w:type="spellEnd"/>
      <w:r>
        <w:rPr>
          <w:b/>
          <w:bCs/>
        </w:rPr>
        <w:t xml:space="preserve">: </w:t>
      </w:r>
      <w:r>
        <w:t xml:space="preserve">No </w:t>
      </w:r>
      <w:proofErr w:type="spellStart"/>
      <w:r>
        <w:t>presente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15100 (</w:t>
      </w:r>
      <w:proofErr w:type="spellStart"/>
      <w:r>
        <w:t>sp</w:t>
      </w:r>
      <w:proofErr w:type="spellEnd"/>
      <w:r>
        <w:t xml:space="preserve">) ante </w:t>
      </w:r>
      <w:proofErr w:type="spellStart"/>
      <w:r>
        <w:t>el</w:t>
      </w:r>
      <w:proofErr w:type="spellEnd"/>
      <w:r>
        <w:t xml:space="preserve"> IRS para </w:t>
      </w:r>
      <w:proofErr w:type="spellStart"/>
      <w:r>
        <w:t>obtener</w:t>
      </w:r>
      <w:proofErr w:type="spellEnd"/>
      <w:r>
        <w:t xml:space="preserve"> un </w:t>
      </w:r>
      <w:proofErr w:type="spellStart"/>
      <w:r>
        <w:t>número</w:t>
      </w:r>
      <w:proofErr w:type="spellEnd"/>
      <w:r>
        <w:t xml:space="preserve"> de Seguro Social (SSN) para </w:t>
      </w:r>
      <w:proofErr w:type="spellStart"/>
      <w:r>
        <w:t>su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 o </w:t>
      </w:r>
      <w:proofErr w:type="spellStart"/>
      <w:r>
        <w:t>hijo</w:t>
      </w:r>
      <w:proofErr w:type="spellEnd"/>
      <w:r>
        <w:t xml:space="preserve"> </w:t>
      </w:r>
      <w:proofErr w:type="spellStart"/>
      <w:r>
        <w:t>adoptado</w:t>
      </w:r>
      <w:proofErr w:type="spellEnd"/>
      <w:r>
        <w:t xml:space="preserve">. </w:t>
      </w:r>
      <w:proofErr w:type="spellStart"/>
      <w:r>
        <w:t>Sólo</w:t>
      </w:r>
      <w:proofErr w:type="spellEnd"/>
      <w:r>
        <w:t xml:space="preserve"> la </w:t>
      </w:r>
      <w:proofErr w:type="spellStart"/>
      <w:r>
        <w:t>Administración</w:t>
      </w:r>
      <w:proofErr w:type="spellEnd"/>
      <w:r>
        <w:t xml:space="preserve"> de Seguro Social (SSA, </w:t>
      </w:r>
      <w:proofErr w:type="spellStart"/>
      <w:r>
        <w:t>por</w:t>
      </w:r>
      <w:proofErr w:type="spellEnd"/>
      <w:r>
        <w:t xml:space="preserve"> sus </w:t>
      </w:r>
      <w:proofErr w:type="spellStart"/>
      <w:r>
        <w:t>siglas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proofErr w:type="spellStart"/>
      <w:r>
        <w:t>inglés</w:t>
      </w:r>
      <w:proofErr w:type="spellEnd"/>
      <w:r>
        <w:t xml:space="preserve">)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asignarle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SSN.</w:t>
      </w:r>
    </w:p>
    <w:p w14:paraId="2EA49CCA" w14:textId="77777777" w:rsidR="00553026" w:rsidRPr="00553026" w:rsidRDefault="00553026" w:rsidP="00553026">
      <w:pPr>
        <w:pStyle w:val="Body"/>
        <w:spacing w:line="276" w:lineRule="auto"/>
        <w:rPr>
          <w:b/>
          <w:bCs/>
        </w:rPr>
      </w:pPr>
      <w:proofErr w:type="spellStart"/>
      <w:r w:rsidRPr="00553026">
        <w:rPr>
          <w:b/>
          <w:bCs/>
        </w:rPr>
        <w:t>Después</w:t>
      </w:r>
      <w:proofErr w:type="spellEnd"/>
      <w:r w:rsidRPr="00553026">
        <w:rPr>
          <w:b/>
          <w:bCs/>
        </w:rPr>
        <w:t xml:space="preserve"> de que la </w:t>
      </w:r>
      <w:proofErr w:type="spellStart"/>
      <w:r w:rsidRPr="00553026">
        <w:rPr>
          <w:b/>
          <w:bCs/>
        </w:rPr>
        <w:t>adopción</w:t>
      </w:r>
      <w:proofErr w:type="spellEnd"/>
      <w:r w:rsidRPr="00553026">
        <w:rPr>
          <w:b/>
          <w:bCs/>
        </w:rPr>
        <w:t xml:space="preserve"> es </w:t>
      </w:r>
      <w:proofErr w:type="spellStart"/>
      <w:r w:rsidRPr="00553026">
        <w:rPr>
          <w:b/>
          <w:bCs/>
        </w:rPr>
        <w:t>definitiva</w:t>
      </w:r>
      <w:proofErr w:type="spellEnd"/>
    </w:p>
    <w:p w14:paraId="6AE979B2" w14:textId="77777777" w:rsidR="00553026" w:rsidRDefault="00553026" w:rsidP="00553026">
      <w:pPr>
        <w:pStyle w:val="Body"/>
        <w:spacing w:line="276" w:lineRule="auto"/>
      </w:pPr>
      <w:proofErr w:type="spellStart"/>
      <w:r>
        <w:t>Solicite</w:t>
      </w:r>
      <w:proofErr w:type="spellEnd"/>
      <w:r>
        <w:t xml:space="preserve"> </w:t>
      </w:r>
      <w:proofErr w:type="gramStart"/>
      <w:r>
        <w:t xml:space="preserve">un </w:t>
      </w:r>
      <w:r>
        <w:rPr>
          <w:i/>
          <w:iCs/>
        </w:rPr>
        <w:t>SSN</w:t>
      </w:r>
      <w:proofErr w:type="gramEnd"/>
      <w:r>
        <w:rPr>
          <w:i/>
          <w:iCs/>
        </w:rPr>
        <w:t xml:space="preserve"> </w:t>
      </w:r>
      <w:r>
        <w:t xml:space="preserve">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, </w:t>
      </w:r>
      <w:proofErr w:type="spellStart"/>
      <w:r>
        <w:t>completando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SS-5 (</w:t>
      </w:r>
      <w:proofErr w:type="spellStart"/>
      <w:r>
        <w:t>sp</w:t>
      </w:r>
      <w:proofErr w:type="spellEnd"/>
      <w:r>
        <w:t xml:space="preserve">), </w:t>
      </w:r>
      <w:proofErr w:type="spellStart"/>
      <w:r>
        <w:t>Solicitud</w:t>
      </w:r>
      <w:proofErr w:type="spellEnd"/>
      <w:r>
        <w:t xml:space="preserve"> para </w:t>
      </w:r>
      <w:proofErr w:type="spellStart"/>
      <w:r>
        <w:t>una</w:t>
      </w:r>
      <w:proofErr w:type="spellEnd"/>
      <w:r>
        <w:t xml:space="preserve"> </w:t>
      </w:r>
      <w:proofErr w:type="spellStart"/>
      <w:r>
        <w:t>tarjeta</w:t>
      </w:r>
      <w:proofErr w:type="spellEnd"/>
      <w:r>
        <w:t xml:space="preserve"> de Seguro Social, y </w:t>
      </w:r>
      <w:proofErr w:type="spellStart"/>
      <w:r>
        <w:t>preséntelo</w:t>
      </w:r>
      <w:proofErr w:type="spellEnd"/>
      <w:r>
        <w:t xml:space="preserve"> con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 </w:t>
      </w:r>
      <w:proofErr w:type="spellStart"/>
      <w:r>
        <w:t>comprobatorios</w:t>
      </w:r>
      <w:proofErr w:type="spellEnd"/>
      <w:r>
        <w:t xml:space="preserve"> </w:t>
      </w:r>
      <w:proofErr w:type="spellStart"/>
      <w:r>
        <w:t>correspondientes</w:t>
      </w:r>
      <w:proofErr w:type="spellEnd"/>
      <w:r>
        <w:t xml:space="preserve"> ante la </w:t>
      </w:r>
      <w:proofErr w:type="spellStart"/>
      <w:r>
        <w:t>Administración</w:t>
      </w:r>
      <w:proofErr w:type="spellEnd"/>
      <w:r>
        <w:t xml:space="preserve"> de Seguro Social (</w:t>
      </w:r>
      <w:r>
        <w:rPr>
          <w:i/>
          <w:iCs/>
        </w:rPr>
        <w:t>SSA</w:t>
      </w:r>
      <w:r>
        <w:t xml:space="preserve">). </w:t>
      </w:r>
      <w:proofErr w:type="spellStart"/>
      <w:r>
        <w:t>Puede</w:t>
      </w:r>
      <w:proofErr w:type="spellEnd"/>
      <w:r>
        <w:t xml:space="preserve"> </w:t>
      </w:r>
      <w:proofErr w:type="spellStart"/>
      <w:r>
        <w:t>obtener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SS-5 (</w:t>
      </w:r>
      <w:proofErr w:type="spellStart"/>
      <w:r>
        <w:t>sp</w:t>
      </w:r>
      <w:proofErr w:type="spellEnd"/>
      <w:r>
        <w:t xml:space="preserve">) </w:t>
      </w:r>
      <w:proofErr w:type="spellStart"/>
      <w:r>
        <w:t>en</w:t>
      </w:r>
      <w:proofErr w:type="spellEnd"/>
      <w:r>
        <w:t xml:space="preserve"> </w:t>
      </w:r>
      <w:proofErr w:type="spellStart"/>
      <w:r>
        <w:t>línea</w:t>
      </w:r>
      <w:proofErr w:type="spellEnd"/>
      <w:r>
        <w:t xml:space="preserve"> </w:t>
      </w:r>
      <w:proofErr w:type="spellStart"/>
      <w:r>
        <w:t>en</w:t>
      </w:r>
      <w:proofErr w:type="spellEnd"/>
      <w:r>
        <w:t xml:space="preserve"> </w:t>
      </w:r>
      <w:r>
        <w:rPr>
          <w:i/>
          <w:iCs/>
        </w:rPr>
        <w:t>www.ssa.gov/espanol/</w:t>
      </w:r>
      <w:r>
        <w:t xml:space="preserve">, o </w:t>
      </w:r>
      <w:proofErr w:type="spellStart"/>
      <w:r>
        <w:t>llamando</w:t>
      </w:r>
      <w:proofErr w:type="spellEnd"/>
      <w:r>
        <w:t xml:space="preserve"> a la </w:t>
      </w:r>
      <w:r>
        <w:rPr>
          <w:i/>
          <w:iCs/>
        </w:rPr>
        <w:t xml:space="preserve">SSA </w:t>
      </w:r>
      <w:r>
        <w:t xml:space="preserve">al 1-800-772-1213. Por lo general, </w:t>
      </w:r>
      <w:proofErr w:type="spellStart"/>
      <w:r>
        <w:t>tarda</w:t>
      </w:r>
      <w:proofErr w:type="spellEnd"/>
      <w:r>
        <w:t xml:space="preserve"> </w:t>
      </w:r>
      <w:proofErr w:type="spellStart"/>
      <w:r>
        <w:t>alrededor</w:t>
      </w:r>
      <w:proofErr w:type="spellEnd"/>
      <w:r>
        <w:t xml:space="preserve"> de dos </w:t>
      </w:r>
      <w:proofErr w:type="spellStart"/>
      <w:r>
        <w:t>semanas</w:t>
      </w:r>
      <w:proofErr w:type="spellEnd"/>
      <w:r>
        <w:t xml:space="preserve"> </w:t>
      </w:r>
      <w:proofErr w:type="spellStart"/>
      <w:r>
        <w:t>obtener</w:t>
      </w:r>
      <w:proofErr w:type="spellEnd"/>
      <w:r>
        <w:t xml:space="preserve"> </w:t>
      </w:r>
      <w:proofErr w:type="gramStart"/>
      <w:r>
        <w:t xml:space="preserve">un </w:t>
      </w:r>
      <w:r>
        <w:rPr>
          <w:i/>
          <w:iCs/>
        </w:rPr>
        <w:t>SSN</w:t>
      </w:r>
      <w:proofErr w:type="gramEnd"/>
      <w:r>
        <w:rPr>
          <w:i/>
          <w:iCs/>
        </w:rP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vez</w:t>
      </w:r>
      <w:proofErr w:type="spellEnd"/>
      <w:r>
        <w:t xml:space="preserve"> que la </w:t>
      </w:r>
      <w:r>
        <w:rPr>
          <w:i/>
          <w:iCs/>
        </w:rPr>
        <w:t xml:space="preserve">SSA </w:t>
      </w:r>
      <w:proofErr w:type="spellStart"/>
      <w:r>
        <w:t>tiene</w:t>
      </w:r>
      <w:proofErr w:type="spellEnd"/>
      <w:r>
        <w:t xml:space="preserve"> </w:t>
      </w:r>
      <w:proofErr w:type="spellStart"/>
      <w:r>
        <w:t>todos</w:t>
      </w:r>
      <w:proofErr w:type="spellEnd"/>
      <w:r>
        <w:t xml:space="preserve"> </w:t>
      </w:r>
      <w:proofErr w:type="spellStart"/>
      <w:r>
        <w:t>los</w:t>
      </w:r>
      <w:proofErr w:type="spellEnd"/>
      <w:r>
        <w:t xml:space="preserve"> </w:t>
      </w:r>
      <w:proofErr w:type="spellStart"/>
      <w:r>
        <w:t>documentos</w:t>
      </w:r>
      <w:proofErr w:type="spellEnd"/>
      <w:r>
        <w:t xml:space="preserve"> e </w:t>
      </w:r>
      <w:proofErr w:type="spellStart"/>
      <w:r>
        <w:t>información</w:t>
      </w:r>
      <w:proofErr w:type="spellEnd"/>
      <w:r>
        <w:t xml:space="preserve"> que </w:t>
      </w:r>
      <w:proofErr w:type="spellStart"/>
      <w:r>
        <w:t>necesita</w:t>
      </w:r>
      <w:proofErr w:type="spellEnd"/>
      <w:r>
        <w:t>.</w:t>
      </w:r>
    </w:p>
    <w:p w14:paraId="706EAE4B" w14:textId="77777777" w:rsidR="00553026" w:rsidRDefault="00553026" w:rsidP="00553026">
      <w:pPr>
        <w:pStyle w:val="Body"/>
        <w:spacing w:line="276" w:lineRule="auto"/>
      </w:pPr>
      <w:proofErr w:type="spellStart"/>
      <w:r>
        <w:rPr>
          <w:b/>
          <w:bCs/>
        </w:rPr>
        <w:t>Solicitud</w:t>
      </w:r>
      <w:proofErr w:type="spellEnd"/>
      <w:r>
        <w:rPr>
          <w:b/>
          <w:bCs/>
        </w:rPr>
        <w:t xml:space="preserve"> del </w:t>
      </w:r>
      <w:r>
        <w:rPr>
          <w:b/>
          <w:bCs/>
          <w:i/>
          <w:iCs/>
        </w:rPr>
        <w:t xml:space="preserve">SSN </w:t>
      </w:r>
      <w:proofErr w:type="spellStart"/>
      <w:r>
        <w:rPr>
          <w:b/>
          <w:bCs/>
        </w:rPr>
        <w:t>denegada</w:t>
      </w:r>
      <w:proofErr w:type="spellEnd"/>
      <w:r>
        <w:t xml:space="preserve">. Si la </w:t>
      </w:r>
      <w:r>
        <w:rPr>
          <w:i/>
          <w:iCs/>
        </w:rPr>
        <w:t xml:space="preserve">SSA </w:t>
      </w:r>
      <w:proofErr w:type="spellStart"/>
      <w:r>
        <w:t>deniega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solicitud</w:t>
      </w:r>
      <w:proofErr w:type="spellEnd"/>
      <w:r>
        <w:t xml:space="preserve"> de </w:t>
      </w:r>
      <w:proofErr w:type="gramStart"/>
      <w:r>
        <w:t xml:space="preserve">un </w:t>
      </w:r>
      <w:r>
        <w:rPr>
          <w:i/>
          <w:iCs/>
        </w:rPr>
        <w:t>SSN</w:t>
      </w:r>
      <w:proofErr w:type="gramEnd"/>
      <w:r>
        <w:t xml:space="preserve">, </w:t>
      </w:r>
      <w:proofErr w:type="spellStart"/>
      <w:r>
        <w:t>comuníquese</w:t>
      </w:r>
      <w:proofErr w:type="spellEnd"/>
      <w:r>
        <w:t xml:space="preserve"> con </w:t>
      </w:r>
      <w:proofErr w:type="spellStart"/>
      <w:r>
        <w:t>el</w:t>
      </w:r>
      <w:proofErr w:type="spellEnd"/>
      <w:r>
        <w:t xml:space="preserve"> </w:t>
      </w:r>
      <w:r>
        <w:rPr>
          <w:i/>
          <w:iCs/>
        </w:rPr>
        <w:t xml:space="preserve">IRS </w:t>
      </w:r>
      <w:r>
        <w:t xml:space="preserve">para </w:t>
      </w:r>
      <w:proofErr w:type="spellStart"/>
      <w:r>
        <w:t>solicitar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prórroga</w:t>
      </w:r>
      <w:proofErr w:type="spellEnd"/>
      <w:r>
        <w:t xml:space="preserve"> </w:t>
      </w:r>
      <w:proofErr w:type="spellStart"/>
      <w:r>
        <w:t>o</w:t>
      </w:r>
      <w:proofErr w:type="spellEnd"/>
      <w:r>
        <w:t xml:space="preserve"> la </w:t>
      </w:r>
      <w:proofErr w:type="spellStart"/>
      <w:r>
        <w:t>reactivación</w:t>
      </w:r>
      <w:proofErr w:type="spellEnd"/>
      <w:r>
        <w:t xml:space="preserve"> del </w:t>
      </w:r>
      <w:r>
        <w:rPr>
          <w:i/>
          <w:iCs/>
        </w:rPr>
        <w:t>ATIN</w:t>
      </w:r>
      <w:r>
        <w:t xml:space="preserve">. </w:t>
      </w:r>
      <w:proofErr w:type="spellStart"/>
      <w:r>
        <w:t>Cuando</w:t>
      </w:r>
      <w:proofErr w:type="spellEnd"/>
      <w:r>
        <w:t xml:space="preserve"> </w:t>
      </w:r>
      <w:proofErr w:type="spellStart"/>
      <w:r>
        <w:t>solicite</w:t>
      </w:r>
      <w:proofErr w:type="spellEnd"/>
      <w:r>
        <w:t xml:space="preserve"> la </w:t>
      </w:r>
      <w:proofErr w:type="spellStart"/>
      <w:r>
        <w:t>prórroga</w:t>
      </w:r>
      <w:proofErr w:type="spellEnd"/>
      <w:r>
        <w:t xml:space="preserve"> </w:t>
      </w:r>
      <w:proofErr w:type="spellStart"/>
      <w:r>
        <w:t>o</w:t>
      </w:r>
      <w:proofErr w:type="spellEnd"/>
      <w:r>
        <w:t xml:space="preserve"> la </w:t>
      </w:r>
      <w:proofErr w:type="spellStart"/>
      <w:r>
        <w:t>reactivación</w:t>
      </w:r>
      <w:proofErr w:type="spellEnd"/>
      <w:r>
        <w:t xml:space="preserve"> del </w:t>
      </w:r>
      <w:r>
        <w:rPr>
          <w:i/>
          <w:iCs/>
        </w:rPr>
        <w:t>ATIN</w:t>
      </w:r>
      <w:r>
        <w:t xml:space="preserve">, </w:t>
      </w:r>
      <w:proofErr w:type="spellStart"/>
      <w:r>
        <w:rPr>
          <w:b/>
          <w:bCs/>
        </w:rPr>
        <w:t>incluya</w:t>
      </w:r>
      <w:proofErr w:type="spellEnd"/>
      <w:r>
        <w:rPr>
          <w:b/>
          <w:bCs/>
        </w:rPr>
        <w:t xml:space="preserve"> la carta de </w:t>
      </w:r>
      <w:proofErr w:type="spellStart"/>
      <w:r>
        <w:rPr>
          <w:b/>
          <w:bCs/>
        </w:rPr>
        <w:t>denegación</w:t>
      </w:r>
      <w:proofErr w:type="spellEnd"/>
      <w:r>
        <w:rPr>
          <w:b/>
          <w:bCs/>
        </w:rPr>
        <w:t xml:space="preserve"> de la </w:t>
      </w:r>
      <w:r>
        <w:rPr>
          <w:b/>
          <w:bCs/>
          <w:i/>
          <w:iCs/>
        </w:rPr>
        <w:t xml:space="preserve">SSA </w:t>
      </w:r>
      <w:r>
        <w:rPr>
          <w:b/>
          <w:bCs/>
        </w:rPr>
        <w:t xml:space="preserve">o </w:t>
      </w:r>
      <w:proofErr w:type="spellStart"/>
      <w:r>
        <w:rPr>
          <w:b/>
          <w:bCs/>
        </w:rPr>
        <w:t>una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explicación</w:t>
      </w:r>
      <w:proofErr w:type="spellEnd"/>
      <w:r>
        <w:rPr>
          <w:b/>
          <w:bCs/>
        </w:rPr>
        <w:t xml:space="preserve"> con </w:t>
      </w:r>
      <w:proofErr w:type="spellStart"/>
      <w:r>
        <w:rPr>
          <w:b/>
          <w:bCs/>
        </w:rPr>
        <w:t>su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correspondencia</w:t>
      </w:r>
      <w:proofErr w:type="spellEnd"/>
      <w:r>
        <w:rPr>
          <w:b/>
          <w:bCs/>
        </w:rPr>
        <w:t>.</w:t>
      </w:r>
    </w:p>
    <w:p w14:paraId="588B14CD" w14:textId="77777777" w:rsidR="00553026" w:rsidRPr="00553026" w:rsidRDefault="00553026" w:rsidP="00553026">
      <w:pPr>
        <w:pStyle w:val="Body"/>
        <w:spacing w:line="276" w:lineRule="auto"/>
        <w:rPr>
          <w:b/>
          <w:bCs/>
        </w:rPr>
      </w:pPr>
      <w:proofErr w:type="spellStart"/>
      <w:r w:rsidRPr="00553026">
        <w:rPr>
          <w:b/>
          <w:bCs/>
        </w:rPr>
        <w:lastRenderedPageBreak/>
        <w:t>Cuánto</w:t>
      </w:r>
      <w:proofErr w:type="spellEnd"/>
      <w:r w:rsidRPr="00553026">
        <w:rPr>
          <w:b/>
          <w:bCs/>
        </w:rPr>
        <w:t xml:space="preserve"> </w:t>
      </w:r>
      <w:proofErr w:type="spellStart"/>
      <w:r w:rsidRPr="00553026">
        <w:rPr>
          <w:b/>
          <w:bCs/>
        </w:rPr>
        <w:t>tiempo</w:t>
      </w:r>
      <w:proofErr w:type="spellEnd"/>
      <w:r w:rsidRPr="00553026">
        <w:rPr>
          <w:b/>
          <w:bCs/>
        </w:rPr>
        <w:t xml:space="preserve"> se </w:t>
      </w:r>
      <w:proofErr w:type="spellStart"/>
      <w:r w:rsidRPr="00553026">
        <w:rPr>
          <w:b/>
          <w:bCs/>
        </w:rPr>
        <w:t>puede</w:t>
      </w:r>
      <w:proofErr w:type="spellEnd"/>
      <w:r w:rsidRPr="00553026">
        <w:rPr>
          <w:b/>
          <w:bCs/>
        </w:rPr>
        <w:t xml:space="preserve"> </w:t>
      </w:r>
      <w:proofErr w:type="spellStart"/>
      <w:r w:rsidRPr="00553026">
        <w:rPr>
          <w:b/>
          <w:bCs/>
        </w:rPr>
        <w:t>utilizar</w:t>
      </w:r>
      <w:proofErr w:type="spellEnd"/>
      <w:r w:rsidRPr="00553026">
        <w:rPr>
          <w:b/>
          <w:bCs/>
        </w:rPr>
        <w:t xml:space="preserve"> un </w:t>
      </w:r>
      <w:r w:rsidRPr="00553026">
        <w:rPr>
          <w:b/>
          <w:bCs/>
          <w:i/>
          <w:iCs/>
        </w:rPr>
        <w:t>ATIN</w:t>
      </w:r>
    </w:p>
    <w:p w14:paraId="11222624" w14:textId="77777777" w:rsidR="00553026" w:rsidRDefault="00553026" w:rsidP="00553026">
      <w:pPr>
        <w:pStyle w:val="Body"/>
        <w:spacing w:line="276" w:lineRule="auto"/>
      </w:pPr>
      <w:proofErr w:type="spellStart"/>
      <w:r>
        <w:t>Después</w:t>
      </w:r>
      <w:proofErr w:type="spellEnd"/>
      <w:r>
        <w:t xml:space="preserve"> de que la </w:t>
      </w:r>
      <w:proofErr w:type="spellStart"/>
      <w:r>
        <w:t>adopción</w:t>
      </w:r>
      <w:proofErr w:type="spellEnd"/>
      <w:r>
        <w:t xml:space="preserve"> sea </w:t>
      </w:r>
      <w:proofErr w:type="spellStart"/>
      <w:r>
        <w:t>definitiva</w:t>
      </w:r>
      <w:proofErr w:type="spellEnd"/>
      <w:r>
        <w:t xml:space="preserve">, no </w:t>
      </w:r>
      <w:proofErr w:type="spellStart"/>
      <w:r>
        <w:t>continúe</w:t>
      </w:r>
      <w:proofErr w:type="spellEnd"/>
      <w:r>
        <w:t xml:space="preserve"> </w:t>
      </w:r>
      <w:proofErr w:type="spellStart"/>
      <w:r>
        <w:t>utilizando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r>
        <w:rPr>
          <w:i/>
          <w:iCs/>
        </w:rPr>
        <w:t>ATIN</w:t>
      </w:r>
      <w:r>
        <w:t xml:space="preserve">. </w:t>
      </w:r>
      <w:proofErr w:type="spellStart"/>
      <w:r>
        <w:t>En</w:t>
      </w:r>
      <w:proofErr w:type="spellEnd"/>
      <w:r>
        <w:t xml:space="preserve"> </w:t>
      </w:r>
      <w:proofErr w:type="spellStart"/>
      <w:r>
        <w:t>su</w:t>
      </w:r>
      <w:proofErr w:type="spellEnd"/>
      <w:r>
        <w:t xml:space="preserve"> </w:t>
      </w:r>
      <w:proofErr w:type="spellStart"/>
      <w:r>
        <w:t>lugar</w:t>
      </w:r>
      <w:proofErr w:type="spellEnd"/>
      <w:r>
        <w:t xml:space="preserve">, </w:t>
      </w:r>
      <w:proofErr w:type="spellStart"/>
      <w:r>
        <w:t>utilice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proofErr w:type="spellStart"/>
      <w:r>
        <w:t>Formulario</w:t>
      </w:r>
      <w:proofErr w:type="spellEnd"/>
      <w:r>
        <w:t xml:space="preserve"> 15101 (</w:t>
      </w:r>
      <w:proofErr w:type="spellStart"/>
      <w:r>
        <w:t>sp</w:t>
      </w:r>
      <w:proofErr w:type="spellEnd"/>
      <w:r>
        <w:t xml:space="preserve">), </w:t>
      </w:r>
      <w:proofErr w:type="spellStart"/>
      <w:r>
        <w:t>Proporcione</w:t>
      </w:r>
      <w:proofErr w:type="spellEnd"/>
      <w:r>
        <w:t xml:space="preserve"> un </w:t>
      </w:r>
      <w:proofErr w:type="spellStart"/>
      <w:r>
        <w:t>Número</w:t>
      </w:r>
      <w:proofErr w:type="spellEnd"/>
      <w:r>
        <w:t xml:space="preserve"> de Seguro Social (</w:t>
      </w:r>
      <w:r>
        <w:rPr>
          <w:i/>
          <w:iCs/>
        </w:rPr>
        <w:t>SSN</w:t>
      </w:r>
      <w:r>
        <w:t xml:space="preserve">)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 </w:t>
      </w:r>
      <w:proofErr w:type="spellStart"/>
      <w:r>
        <w:t>adoptado</w:t>
      </w:r>
      <w:proofErr w:type="spellEnd"/>
      <w:r>
        <w:t xml:space="preserve">, para </w:t>
      </w:r>
      <w:proofErr w:type="spellStart"/>
      <w:r>
        <w:t>proporcionar</w:t>
      </w:r>
      <w:proofErr w:type="spellEnd"/>
      <w:r>
        <w:t xml:space="preserve"> </w:t>
      </w:r>
      <w:proofErr w:type="spellStart"/>
      <w:r>
        <w:t>el</w:t>
      </w:r>
      <w:proofErr w:type="spellEnd"/>
      <w:r>
        <w:t xml:space="preserve"> </w:t>
      </w:r>
      <w:r>
        <w:rPr>
          <w:i/>
          <w:iCs/>
        </w:rPr>
        <w:t xml:space="preserve">SSN </w:t>
      </w:r>
      <w:r>
        <w:t xml:space="preserve">que </w:t>
      </w:r>
      <w:proofErr w:type="spellStart"/>
      <w:r>
        <w:t>recibió</w:t>
      </w:r>
      <w:proofErr w:type="spellEnd"/>
      <w:r>
        <w:t xml:space="preserve"> para </w:t>
      </w:r>
      <w:proofErr w:type="spellStart"/>
      <w:r>
        <w:t>el</w:t>
      </w:r>
      <w:proofErr w:type="spellEnd"/>
      <w:r>
        <w:t xml:space="preserve"> </w:t>
      </w:r>
      <w:proofErr w:type="spellStart"/>
      <w:r>
        <w:t>hijo</w:t>
      </w:r>
      <w:proofErr w:type="spellEnd"/>
      <w:r>
        <w:t xml:space="preserve"> </w:t>
      </w:r>
      <w:proofErr w:type="spellStart"/>
      <w:r>
        <w:t>adoptado</w:t>
      </w:r>
      <w:proofErr w:type="spellEnd"/>
      <w:r>
        <w:t>.</w:t>
      </w:r>
    </w:p>
    <w:p w14:paraId="2710E581" w14:textId="77777777" w:rsidR="00553026" w:rsidRPr="00553026" w:rsidRDefault="00553026" w:rsidP="00553026">
      <w:pPr>
        <w:pStyle w:val="Body"/>
        <w:spacing w:line="276" w:lineRule="auto"/>
        <w:rPr>
          <w:b/>
          <w:bCs/>
        </w:rPr>
      </w:pPr>
      <w:proofErr w:type="spellStart"/>
      <w:r w:rsidRPr="00553026">
        <w:rPr>
          <w:b/>
          <w:bCs/>
        </w:rPr>
        <w:t>Dónde</w:t>
      </w:r>
      <w:proofErr w:type="spellEnd"/>
      <w:r w:rsidRPr="00553026">
        <w:rPr>
          <w:b/>
          <w:bCs/>
        </w:rPr>
        <w:t xml:space="preserve"> </w:t>
      </w:r>
      <w:proofErr w:type="spellStart"/>
      <w:r w:rsidRPr="00553026">
        <w:rPr>
          <w:b/>
          <w:bCs/>
        </w:rPr>
        <w:t>presentar</w:t>
      </w:r>
      <w:proofErr w:type="spellEnd"/>
    </w:p>
    <w:p w14:paraId="7E07EC4B" w14:textId="77777777" w:rsidR="00553026" w:rsidRDefault="00553026" w:rsidP="00553026">
      <w:pPr>
        <w:pStyle w:val="Body"/>
        <w:spacing w:line="276" w:lineRule="auto"/>
      </w:pPr>
      <w:r>
        <w:t xml:space="preserve">Department of the Treasury </w:t>
      </w:r>
    </w:p>
    <w:p w14:paraId="6AD3A087" w14:textId="77777777" w:rsidR="00553026" w:rsidRDefault="00553026" w:rsidP="00553026">
      <w:pPr>
        <w:pStyle w:val="Body"/>
        <w:spacing w:line="276" w:lineRule="auto"/>
      </w:pPr>
      <w:r>
        <w:t xml:space="preserve">Internal Revenue Service </w:t>
      </w:r>
    </w:p>
    <w:p w14:paraId="6D868C8A" w14:textId="1100E811" w:rsidR="00553026" w:rsidRPr="00553026" w:rsidRDefault="00553026" w:rsidP="00553026">
      <w:pPr>
        <w:pStyle w:val="Body"/>
        <w:spacing w:line="276" w:lineRule="auto"/>
      </w:pPr>
      <w:r>
        <w:t>Austin, TX 73301-0066</w:t>
      </w:r>
    </w:p>
    <w:sectPr w:rsidR="00553026" w:rsidRPr="00553026" w:rsidSect="001419C9">
      <w:pgSz w:w="24480" w:h="15840" w:orient="landscape" w:code="3"/>
      <w:pgMar w:top="1440" w:right="1440" w:bottom="1440" w:left="144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50FF1F" w14:textId="77777777" w:rsidR="0026123C" w:rsidRDefault="0026123C">
      <w:r>
        <w:separator/>
      </w:r>
    </w:p>
  </w:endnote>
  <w:endnote w:type="continuationSeparator" w:id="0">
    <w:p w14:paraId="3EB1A434" w14:textId="77777777" w:rsidR="0026123C" w:rsidRDefault="00261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NeueLT Std">
    <w:altName w:val="HelveticaNeueLT Std"/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HelveticaNeueLT Std Cn">
    <w:altName w:val="HelveticaNeueLT Std Cn"/>
    <w:panose1 w:val="020B050603050203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8230681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36"/>
        <w:szCs w:val="36"/>
      </w:rPr>
    </w:sdtEndPr>
    <w:sdtContent>
      <w:p w14:paraId="1E45F081" w14:textId="77777777" w:rsidR="000805DE" w:rsidRPr="000805DE" w:rsidRDefault="00653187">
        <w:pPr>
          <w:pStyle w:val="Footer"/>
          <w:jc w:val="center"/>
          <w:rPr>
            <w:rFonts w:ascii="Arial" w:hAnsi="Arial" w:cs="Arial"/>
            <w:sz w:val="36"/>
            <w:szCs w:val="36"/>
          </w:rPr>
        </w:pPr>
        <w:r w:rsidRPr="000805DE">
          <w:rPr>
            <w:rFonts w:ascii="Arial" w:hAnsi="Arial" w:cs="Arial"/>
            <w:sz w:val="36"/>
            <w:szCs w:val="36"/>
          </w:rPr>
          <w:fldChar w:fldCharType="begin"/>
        </w:r>
        <w:r w:rsidRPr="000805DE">
          <w:rPr>
            <w:rFonts w:ascii="Arial" w:hAnsi="Arial" w:cs="Arial"/>
            <w:sz w:val="36"/>
            <w:szCs w:val="36"/>
          </w:rPr>
          <w:instrText xml:space="preserve"> PAGE   \* MERGEFORMAT </w:instrText>
        </w:r>
        <w:r w:rsidRPr="000805DE">
          <w:rPr>
            <w:rFonts w:ascii="Arial" w:hAnsi="Arial" w:cs="Arial"/>
            <w:sz w:val="36"/>
            <w:szCs w:val="36"/>
          </w:rPr>
          <w:fldChar w:fldCharType="separate"/>
        </w:r>
        <w:r w:rsidRPr="000805DE">
          <w:rPr>
            <w:rFonts w:ascii="Arial" w:hAnsi="Arial" w:cs="Arial"/>
            <w:noProof/>
            <w:sz w:val="36"/>
            <w:szCs w:val="36"/>
          </w:rPr>
          <w:t>2</w:t>
        </w:r>
        <w:r w:rsidRPr="000805DE">
          <w:rPr>
            <w:rFonts w:ascii="Arial" w:hAnsi="Arial" w:cs="Arial"/>
            <w:noProof/>
            <w:sz w:val="36"/>
            <w:szCs w:val="36"/>
          </w:rPr>
          <w:fldChar w:fldCharType="end"/>
        </w:r>
      </w:p>
    </w:sdtContent>
  </w:sdt>
  <w:p w14:paraId="7C284047" w14:textId="77777777" w:rsidR="000805DE" w:rsidRDefault="00000000">
    <w:pPr>
      <w:pStyle w:val="Footer"/>
    </w:pPr>
  </w:p>
  <w:p w14:paraId="630B12AE" w14:textId="77777777" w:rsidR="008C76C1" w:rsidRDefault="008C76C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885BF" w14:textId="582C25FB" w:rsidR="001419C9" w:rsidRPr="001419C9" w:rsidRDefault="001419C9">
    <w:pPr>
      <w:pStyle w:val="Footer"/>
      <w:jc w:val="center"/>
      <w:rPr>
        <w:rFonts w:ascii="Arial" w:hAnsi="Arial" w:cs="Arial"/>
        <w:b/>
        <w:bCs/>
        <w:sz w:val="36"/>
        <w:szCs w:val="36"/>
      </w:rPr>
    </w:pPr>
  </w:p>
  <w:p w14:paraId="3F1002ED" w14:textId="77777777" w:rsidR="001419C9" w:rsidRDefault="001419C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9945F" w14:textId="77777777" w:rsidR="0026123C" w:rsidRDefault="0026123C">
      <w:r>
        <w:separator/>
      </w:r>
    </w:p>
  </w:footnote>
  <w:footnote w:type="continuationSeparator" w:id="0">
    <w:p w14:paraId="613574EE" w14:textId="77777777" w:rsidR="0026123C" w:rsidRDefault="002612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A53E1"/>
    <w:multiLevelType w:val="multilevel"/>
    <w:tmpl w:val="4E62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0FD76D41"/>
    <w:multiLevelType w:val="hybridMultilevel"/>
    <w:tmpl w:val="3064D3B0"/>
    <w:lvl w:ilvl="0" w:tplc="E67835D0">
      <w:start w:val="1"/>
      <w:numFmt w:val="lowerLetter"/>
      <w:lvlText w:val="%1."/>
      <w:lvlJc w:val="left"/>
      <w:pPr>
        <w:ind w:left="15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83866"/>
    <w:multiLevelType w:val="hybridMultilevel"/>
    <w:tmpl w:val="2F9CF9F6"/>
    <w:lvl w:ilvl="0" w:tplc="B6020A2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EF7C023A">
      <w:start w:val="1"/>
      <w:numFmt w:val="lowerLetter"/>
      <w:lvlText w:val="%2."/>
      <w:lvlJc w:val="left"/>
      <w:pPr>
        <w:ind w:left="15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AC7E09"/>
    <w:multiLevelType w:val="hybridMultilevel"/>
    <w:tmpl w:val="C90C8578"/>
    <w:lvl w:ilvl="0" w:tplc="E29C40BE">
      <w:start w:val="4"/>
      <w:numFmt w:val="decimal"/>
      <w:lvlText w:val="%1"/>
      <w:lvlJc w:val="left"/>
      <w:pPr>
        <w:ind w:left="576" w:hanging="383"/>
        <w:jc w:val="left"/>
      </w:pPr>
      <w:rPr>
        <w:rFonts w:ascii="HelveticaNeueLT Std" w:eastAsia="HelveticaNeueLT Std" w:hAnsi="HelveticaNeueLT Std" w:cs="HelveticaNeueLT Std" w:hint="default"/>
        <w:b/>
        <w:bCs/>
        <w:i w:val="0"/>
        <w:iCs w:val="0"/>
        <w:w w:val="100"/>
        <w:sz w:val="17"/>
        <w:szCs w:val="17"/>
      </w:rPr>
    </w:lvl>
    <w:lvl w:ilvl="1" w:tplc="385CA9E8">
      <w:start w:val="1"/>
      <w:numFmt w:val="lowerLetter"/>
      <w:lvlText w:val="%2"/>
      <w:lvlJc w:val="left"/>
      <w:pPr>
        <w:ind w:left="575" w:hanging="288"/>
        <w:jc w:val="left"/>
      </w:pPr>
      <w:rPr>
        <w:rFonts w:ascii="HelveticaNeueLT Std" w:eastAsia="HelveticaNeueLT Std" w:hAnsi="HelveticaNeueLT Std" w:cs="HelveticaNeueLT Std" w:hint="default"/>
        <w:b/>
        <w:bCs/>
        <w:i w:val="0"/>
        <w:iCs w:val="0"/>
        <w:w w:val="100"/>
        <w:position w:val="1"/>
        <w:sz w:val="17"/>
        <w:szCs w:val="17"/>
      </w:rPr>
    </w:lvl>
    <w:lvl w:ilvl="2" w:tplc="D4B6DE68">
      <w:numFmt w:val="bullet"/>
      <w:lvlText w:val="•"/>
      <w:lvlJc w:val="left"/>
      <w:pPr>
        <w:ind w:left="1384" w:hanging="288"/>
      </w:pPr>
      <w:rPr>
        <w:rFonts w:hint="default"/>
      </w:rPr>
    </w:lvl>
    <w:lvl w:ilvl="3" w:tplc="E4AC219A">
      <w:numFmt w:val="bullet"/>
      <w:lvlText w:val="•"/>
      <w:lvlJc w:val="left"/>
      <w:pPr>
        <w:ind w:left="1786" w:hanging="288"/>
      </w:pPr>
      <w:rPr>
        <w:rFonts w:hint="default"/>
      </w:rPr>
    </w:lvl>
    <w:lvl w:ilvl="4" w:tplc="6CC059E0">
      <w:numFmt w:val="bullet"/>
      <w:lvlText w:val="•"/>
      <w:lvlJc w:val="left"/>
      <w:pPr>
        <w:ind w:left="2189" w:hanging="288"/>
      </w:pPr>
      <w:rPr>
        <w:rFonts w:hint="default"/>
      </w:rPr>
    </w:lvl>
    <w:lvl w:ilvl="5" w:tplc="64E63372">
      <w:numFmt w:val="bullet"/>
      <w:lvlText w:val="•"/>
      <w:lvlJc w:val="left"/>
      <w:pPr>
        <w:ind w:left="2591" w:hanging="288"/>
      </w:pPr>
      <w:rPr>
        <w:rFonts w:hint="default"/>
      </w:rPr>
    </w:lvl>
    <w:lvl w:ilvl="6" w:tplc="207A2EFC">
      <w:numFmt w:val="bullet"/>
      <w:lvlText w:val="•"/>
      <w:lvlJc w:val="left"/>
      <w:pPr>
        <w:ind w:left="2993" w:hanging="288"/>
      </w:pPr>
      <w:rPr>
        <w:rFonts w:hint="default"/>
      </w:rPr>
    </w:lvl>
    <w:lvl w:ilvl="7" w:tplc="EBB629FA">
      <w:numFmt w:val="bullet"/>
      <w:lvlText w:val="•"/>
      <w:lvlJc w:val="left"/>
      <w:pPr>
        <w:ind w:left="3396" w:hanging="288"/>
      </w:pPr>
      <w:rPr>
        <w:rFonts w:hint="default"/>
      </w:rPr>
    </w:lvl>
    <w:lvl w:ilvl="8" w:tplc="AFC6B304">
      <w:numFmt w:val="bullet"/>
      <w:lvlText w:val="•"/>
      <w:lvlJc w:val="left"/>
      <w:pPr>
        <w:ind w:left="3798" w:hanging="288"/>
      </w:pPr>
      <w:rPr>
        <w:rFonts w:hint="default"/>
      </w:rPr>
    </w:lvl>
  </w:abstractNum>
  <w:abstractNum w:abstractNumId="4" w15:restartNumberingAfterBreak="0">
    <w:nsid w:val="285340E3"/>
    <w:multiLevelType w:val="hybridMultilevel"/>
    <w:tmpl w:val="204E92AA"/>
    <w:lvl w:ilvl="0" w:tplc="F7EA933C">
      <w:start w:val="1"/>
      <w:numFmt w:val="lowerLetter"/>
      <w:lvlText w:val="%1."/>
      <w:lvlJc w:val="left"/>
      <w:pPr>
        <w:ind w:left="15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D0D46"/>
    <w:multiLevelType w:val="hybridMultilevel"/>
    <w:tmpl w:val="C602C7E6"/>
    <w:lvl w:ilvl="0" w:tplc="390849E0">
      <w:start w:val="2"/>
      <w:numFmt w:val="decimal"/>
      <w:lvlText w:val="%1"/>
      <w:lvlJc w:val="left"/>
      <w:pPr>
        <w:ind w:left="575" w:hanging="383"/>
        <w:jc w:val="left"/>
      </w:pPr>
      <w:rPr>
        <w:rFonts w:ascii="HelveticaNeueLT Std" w:eastAsia="HelveticaNeueLT Std" w:hAnsi="HelveticaNeueLT Std" w:cs="HelveticaNeueLT Std" w:hint="default"/>
        <w:b/>
        <w:bCs/>
        <w:i w:val="0"/>
        <w:iCs w:val="0"/>
        <w:w w:val="100"/>
        <w:sz w:val="17"/>
        <w:szCs w:val="17"/>
      </w:rPr>
    </w:lvl>
    <w:lvl w:ilvl="1" w:tplc="A69424BA">
      <w:start w:val="1"/>
      <w:numFmt w:val="lowerLetter"/>
      <w:lvlText w:val="%2"/>
      <w:lvlJc w:val="left"/>
      <w:pPr>
        <w:ind w:left="575" w:hanging="288"/>
        <w:jc w:val="left"/>
      </w:pPr>
      <w:rPr>
        <w:rFonts w:ascii="HelveticaNeueLT Std" w:eastAsia="HelveticaNeueLT Std" w:hAnsi="HelveticaNeueLT Std" w:cs="HelveticaNeueLT Std" w:hint="default"/>
        <w:b/>
        <w:bCs/>
        <w:i w:val="0"/>
        <w:iCs w:val="0"/>
        <w:w w:val="100"/>
        <w:position w:val="1"/>
        <w:sz w:val="17"/>
        <w:szCs w:val="17"/>
      </w:rPr>
    </w:lvl>
    <w:lvl w:ilvl="2" w:tplc="599E8B0E">
      <w:numFmt w:val="bullet"/>
      <w:lvlText w:val="•"/>
      <w:lvlJc w:val="left"/>
      <w:pPr>
        <w:ind w:left="1384" w:hanging="288"/>
      </w:pPr>
      <w:rPr>
        <w:rFonts w:hint="default"/>
      </w:rPr>
    </w:lvl>
    <w:lvl w:ilvl="3" w:tplc="FA18332A">
      <w:numFmt w:val="bullet"/>
      <w:lvlText w:val="•"/>
      <w:lvlJc w:val="left"/>
      <w:pPr>
        <w:ind w:left="1786" w:hanging="288"/>
      </w:pPr>
      <w:rPr>
        <w:rFonts w:hint="default"/>
      </w:rPr>
    </w:lvl>
    <w:lvl w:ilvl="4" w:tplc="19C86A48">
      <w:numFmt w:val="bullet"/>
      <w:lvlText w:val="•"/>
      <w:lvlJc w:val="left"/>
      <w:pPr>
        <w:ind w:left="2189" w:hanging="288"/>
      </w:pPr>
      <w:rPr>
        <w:rFonts w:hint="default"/>
      </w:rPr>
    </w:lvl>
    <w:lvl w:ilvl="5" w:tplc="E430BA42">
      <w:numFmt w:val="bullet"/>
      <w:lvlText w:val="•"/>
      <w:lvlJc w:val="left"/>
      <w:pPr>
        <w:ind w:left="2591" w:hanging="288"/>
      </w:pPr>
      <w:rPr>
        <w:rFonts w:hint="default"/>
      </w:rPr>
    </w:lvl>
    <w:lvl w:ilvl="6" w:tplc="2B7E01DE">
      <w:numFmt w:val="bullet"/>
      <w:lvlText w:val="•"/>
      <w:lvlJc w:val="left"/>
      <w:pPr>
        <w:ind w:left="2993" w:hanging="288"/>
      </w:pPr>
      <w:rPr>
        <w:rFonts w:hint="default"/>
      </w:rPr>
    </w:lvl>
    <w:lvl w:ilvl="7" w:tplc="0B04E228">
      <w:numFmt w:val="bullet"/>
      <w:lvlText w:val="•"/>
      <w:lvlJc w:val="left"/>
      <w:pPr>
        <w:ind w:left="3396" w:hanging="288"/>
      </w:pPr>
      <w:rPr>
        <w:rFonts w:hint="default"/>
      </w:rPr>
    </w:lvl>
    <w:lvl w:ilvl="8" w:tplc="96CA3D8E">
      <w:numFmt w:val="bullet"/>
      <w:lvlText w:val="•"/>
      <w:lvlJc w:val="left"/>
      <w:pPr>
        <w:ind w:left="3798" w:hanging="288"/>
      </w:pPr>
      <w:rPr>
        <w:rFonts w:hint="default"/>
      </w:rPr>
    </w:lvl>
  </w:abstractNum>
  <w:abstractNum w:abstractNumId="6" w15:restartNumberingAfterBreak="0">
    <w:nsid w:val="3E5578B4"/>
    <w:multiLevelType w:val="hybridMultilevel"/>
    <w:tmpl w:val="B194F592"/>
    <w:lvl w:ilvl="0" w:tplc="EF7C023A">
      <w:start w:val="1"/>
      <w:numFmt w:val="lowerLetter"/>
      <w:lvlText w:val="%1."/>
      <w:lvlJc w:val="left"/>
      <w:pPr>
        <w:ind w:left="15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05F57"/>
    <w:multiLevelType w:val="hybridMultilevel"/>
    <w:tmpl w:val="56C05E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C71DC5"/>
    <w:multiLevelType w:val="hybridMultilevel"/>
    <w:tmpl w:val="3E50F7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10DABB56">
      <w:start w:val="1"/>
      <w:numFmt w:val="lowerLetter"/>
      <w:lvlText w:val="%2."/>
      <w:lvlJc w:val="left"/>
      <w:pPr>
        <w:ind w:left="15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8C7EDB"/>
    <w:multiLevelType w:val="hybridMultilevel"/>
    <w:tmpl w:val="CFE62406"/>
    <w:lvl w:ilvl="0" w:tplc="10DABB56">
      <w:start w:val="1"/>
      <w:numFmt w:val="lowerLetter"/>
      <w:lvlText w:val="%1."/>
      <w:lvlJc w:val="left"/>
      <w:pPr>
        <w:ind w:left="15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F67ABF"/>
    <w:multiLevelType w:val="hybridMultilevel"/>
    <w:tmpl w:val="30268E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BDAE82E">
      <w:start w:val="1"/>
      <w:numFmt w:val="lowerLetter"/>
      <w:lvlText w:val="%2."/>
      <w:lvlJc w:val="left"/>
      <w:pPr>
        <w:ind w:left="15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D328A"/>
    <w:multiLevelType w:val="hybridMultilevel"/>
    <w:tmpl w:val="EA94B334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061B6"/>
    <w:multiLevelType w:val="hybridMultilevel"/>
    <w:tmpl w:val="42B48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9797F"/>
    <w:multiLevelType w:val="hybridMultilevel"/>
    <w:tmpl w:val="3E4EA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7EA933C">
      <w:start w:val="1"/>
      <w:numFmt w:val="lowerLetter"/>
      <w:lvlText w:val="%2."/>
      <w:lvlJc w:val="left"/>
      <w:pPr>
        <w:ind w:left="15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056246"/>
    <w:multiLevelType w:val="hybridMultilevel"/>
    <w:tmpl w:val="0BD65F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67835D0">
      <w:start w:val="1"/>
      <w:numFmt w:val="lowerLetter"/>
      <w:lvlText w:val="%2."/>
      <w:lvlJc w:val="left"/>
      <w:pPr>
        <w:ind w:left="15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2D221D"/>
    <w:multiLevelType w:val="hybridMultilevel"/>
    <w:tmpl w:val="49A6D3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2FEA868">
      <w:start w:val="1"/>
      <w:numFmt w:val="lowerLetter"/>
      <w:lvlText w:val="%2."/>
      <w:lvlJc w:val="left"/>
      <w:pPr>
        <w:ind w:left="15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F158F"/>
    <w:multiLevelType w:val="hybridMultilevel"/>
    <w:tmpl w:val="3064D3B0"/>
    <w:lvl w:ilvl="0" w:tplc="E67835D0">
      <w:start w:val="1"/>
      <w:numFmt w:val="lowerLetter"/>
      <w:lvlText w:val="%1."/>
      <w:lvlJc w:val="left"/>
      <w:pPr>
        <w:ind w:left="1530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776765"/>
    <w:multiLevelType w:val="hybridMultilevel"/>
    <w:tmpl w:val="112069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B01213F0">
      <w:start w:val="1"/>
      <w:numFmt w:val="lowerLetter"/>
      <w:lvlText w:val="%2."/>
      <w:lvlJc w:val="left"/>
      <w:pPr>
        <w:ind w:left="1530" w:hanging="45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7227941">
    <w:abstractNumId w:val="11"/>
  </w:num>
  <w:num w:numId="2" w16cid:durableId="1992588408">
    <w:abstractNumId w:val="11"/>
  </w:num>
  <w:num w:numId="3" w16cid:durableId="1805612089">
    <w:abstractNumId w:val="10"/>
  </w:num>
  <w:num w:numId="4" w16cid:durableId="469596407">
    <w:abstractNumId w:val="15"/>
  </w:num>
  <w:num w:numId="5" w16cid:durableId="1145077109">
    <w:abstractNumId w:val="7"/>
  </w:num>
  <w:num w:numId="6" w16cid:durableId="1553148997">
    <w:abstractNumId w:val="2"/>
  </w:num>
  <w:num w:numId="7" w16cid:durableId="655575858">
    <w:abstractNumId w:val="6"/>
  </w:num>
  <w:num w:numId="8" w16cid:durableId="1037509145">
    <w:abstractNumId w:val="13"/>
  </w:num>
  <w:num w:numId="9" w16cid:durableId="266356905">
    <w:abstractNumId w:val="4"/>
  </w:num>
  <w:num w:numId="10" w16cid:durableId="762143570">
    <w:abstractNumId w:val="17"/>
  </w:num>
  <w:num w:numId="11" w16cid:durableId="2136365172">
    <w:abstractNumId w:val="8"/>
  </w:num>
  <w:num w:numId="12" w16cid:durableId="1756392456">
    <w:abstractNumId w:val="9"/>
  </w:num>
  <w:num w:numId="13" w16cid:durableId="766509490">
    <w:abstractNumId w:val="14"/>
  </w:num>
  <w:num w:numId="14" w16cid:durableId="1741639269">
    <w:abstractNumId w:val="1"/>
  </w:num>
  <w:num w:numId="15" w16cid:durableId="722754711">
    <w:abstractNumId w:val="16"/>
  </w:num>
  <w:num w:numId="16" w16cid:durableId="2079160056">
    <w:abstractNumId w:val="12"/>
  </w:num>
  <w:num w:numId="17" w16cid:durableId="1871260642">
    <w:abstractNumId w:val="0"/>
  </w:num>
  <w:num w:numId="18" w16cid:durableId="933589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48318358">
    <w:abstractNumId w:val="11"/>
  </w:num>
  <w:num w:numId="20" w16cid:durableId="12156288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470875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0029469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85019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844333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806455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68633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4442648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154392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961885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617279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318590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273416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9397270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059672627">
    <w:abstractNumId w:val="3"/>
  </w:num>
  <w:num w:numId="35" w16cid:durableId="162941304">
    <w:abstractNumId w:val="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170C"/>
    <w:rsid w:val="00013734"/>
    <w:rsid w:val="00077616"/>
    <w:rsid w:val="00077DA7"/>
    <w:rsid w:val="000B5256"/>
    <w:rsid w:val="000B7FA4"/>
    <w:rsid w:val="000C61AA"/>
    <w:rsid w:val="000E4CAD"/>
    <w:rsid w:val="000E568A"/>
    <w:rsid w:val="001002F3"/>
    <w:rsid w:val="00102C4F"/>
    <w:rsid w:val="001032A5"/>
    <w:rsid w:val="0010366B"/>
    <w:rsid w:val="00105061"/>
    <w:rsid w:val="0012549D"/>
    <w:rsid w:val="001338BA"/>
    <w:rsid w:val="001419C9"/>
    <w:rsid w:val="001B002E"/>
    <w:rsid w:val="001B5CB3"/>
    <w:rsid w:val="001E2406"/>
    <w:rsid w:val="001F5B52"/>
    <w:rsid w:val="002005B3"/>
    <w:rsid w:val="00204D96"/>
    <w:rsid w:val="00210D39"/>
    <w:rsid w:val="0026123C"/>
    <w:rsid w:val="00261FA9"/>
    <w:rsid w:val="00285BDC"/>
    <w:rsid w:val="002D78E1"/>
    <w:rsid w:val="0030510D"/>
    <w:rsid w:val="003A00D4"/>
    <w:rsid w:val="003B30F3"/>
    <w:rsid w:val="003D24B9"/>
    <w:rsid w:val="003F2696"/>
    <w:rsid w:val="00402154"/>
    <w:rsid w:val="00460D02"/>
    <w:rsid w:val="00464CCA"/>
    <w:rsid w:val="00472095"/>
    <w:rsid w:val="00496C8B"/>
    <w:rsid w:val="004A5889"/>
    <w:rsid w:val="004B0A50"/>
    <w:rsid w:val="004C55F0"/>
    <w:rsid w:val="004D1465"/>
    <w:rsid w:val="004F06BD"/>
    <w:rsid w:val="005335F4"/>
    <w:rsid w:val="00553026"/>
    <w:rsid w:val="005933B6"/>
    <w:rsid w:val="00596E65"/>
    <w:rsid w:val="005B227D"/>
    <w:rsid w:val="005C7405"/>
    <w:rsid w:val="005E5CDE"/>
    <w:rsid w:val="005F2D3C"/>
    <w:rsid w:val="00627A27"/>
    <w:rsid w:val="00653187"/>
    <w:rsid w:val="0066351F"/>
    <w:rsid w:val="0066593A"/>
    <w:rsid w:val="006B013E"/>
    <w:rsid w:val="006B3DE7"/>
    <w:rsid w:val="006C18BE"/>
    <w:rsid w:val="006C2EF3"/>
    <w:rsid w:val="006C4276"/>
    <w:rsid w:val="006C569E"/>
    <w:rsid w:val="006E06AE"/>
    <w:rsid w:val="00706626"/>
    <w:rsid w:val="0071410A"/>
    <w:rsid w:val="00715641"/>
    <w:rsid w:val="00751FDF"/>
    <w:rsid w:val="00791362"/>
    <w:rsid w:val="0079553A"/>
    <w:rsid w:val="007A6B8F"/>
    <w:rsid w:val="007B3C5C"/>
    <w:rsid w:val="007C0FDC"/>
    <w:rsid w:val="00881C35"/>
    <w:rsid w:val="00892330"/>
    <w:rsid w:val="008A769D"/>
    <w:rsid w:val="008C76C1"/>
    <w:rsid w:val="008F06CD"/>
    <w:rsid w:val="009101CA"/>
    <w:rsid w:val="009222CF"/>
    <w:rsid w:val="00930FAA"/>
    <w:rsid w:val="00963BE6"/>
    <w:rsid w:val="009A3DD2"/>
    <w:rsid w:val="009D6228"/>
    <w:rsid w:val="009F53FB"/>
    <w:rsid w:val="00A15D84"/>
    <w:rsid w:val="00A25478"/>
    <w:rsid w:val="00A34C76"/>
    <w:rsid w:val="00A500BE"/>
    <w:rsid w:val="00A56AB8"/>
    <w:rsid w:val="00AB34AE"/>
    <w:rsid w:val="00AC2DD3"/>
    <w:rsid w:val="00AC513D"/>
    <w:rsid w:val="00B17F03"/>
    <w:rsid w:val="00B20725"/>
    <w:rsid w:val="00B20DA2"/>
    <w:rsid w:val="00B46A65"/>
    <w:rsid w:val="00B46DD2"/>
    <w:rsid w:val="00B740DC"/>
    <w:rsid w:val="00B852EB"/>
    <w:rsid w:val="00B94A35"/>
    <w:rsid w:val="00BA3E43"/>
    <w:rsid w:val="00BA7868"/>
    <w:rsid w:val="00BD1C5E"/>
    <w:rsid w:val="00BD3102"/>
    <w:rsid w:val="00BE35B3"/>
    <w:rsid w:val="00BE7737"/>
    <w:rsid w:val="00C36EEE"/>
    <w:rsid w:val="00C5170C"/>
    <w:rsid w:val="00CC157C"/>
    <w:rsid w:val="00CC1FFB"/>
    <w:rsid w:val="00CC6DFF"/>
    <w:rsid w:val="00D16CC4"/>
    <w:rsid w:val="00D22A1D"/>
    <w:rsid w:val="00D31E79"/>
    <w:rsid w:val="00D34C31"/>
    <w:rsid w:val="00D35112"/>
    <w:rsid w:val="00D53DE8"/>
    <w:rsid w:val="00D63044"/>
    <w:rsid w:val="00D81BE0"/>
    <w:rsid w:val="00DD3383"/>
    <w:rsid w:val="00DF47A6"/>
    <w:rsid w:val="00DF70E9"/>
    <w:rsid w:val="00E009E4"/>
    <w:rsid w:val="00E06644"/>
    <w:rsid w:val="00E26836"/>
    <w:rsid w:val="00E7301E"/>
    <w:rsid w:val="00E86480"/>
    <w:rsid w:val="00EA4624"/>
    <w:rsid w:val="00EA6118"/>
    <w:rsid w:val="00EC4DF2"/>
    <w:rsid w:val="00F03CCF"/>
    <w:rsid w:val="00F06C6E"/>
    <w:rsid w:val="00F3062A"/>
    <w:rsid w:val="00F436CC"/>
    <w:rsid w:val="00F738CB"/>
    <w:rsid w:val="00F977F6"/>
    <w:rsid w:val="00FA3F81"/>
    <w:rsid w:val="00FE4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7F33B"/>
  <w15:docId w15:val="{7EC215EA-B374-45FC-A242-DC1055D71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1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FA9"/>
    <w:pPr>
      <w:spacing w:before="0" w:after="0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next w:val="Body"/>
    <w:link w:val="Heading1Char"/>
    <w:uiPriority w:val="9"/>
    <w:qFormat/>
    <w:rsid w:val="00C5170C"/>
    <w:pPr>
      <w:keepNext/>
      <w:keepLines/>
      <w:outlineLvl w:val="0"/>
    </w:pPr>
    <w:rPr>
      <w:rFonts w:ascii="Arial" w:eastAsiaTheme="majorEastAsia" w:hAnsi="Arial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C5170C"/>
    <w:pPr>
      <w:keepNext/>
      <w:keepLines/>
      <w:outlineLvl w:val="1"/>
    </w:pPr>
    <w:rPr>
      <w:rFonts w:ascii="Arial" w:eastAsiaTheme="majorEastAsia" w:hAnsi="Arial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C5170C"/>
    <w:pPr>
      <w:keepNext/>
      <w:keepLines/>
      <w:outlineLvl w:val="2"/>
    </w:pPr>
    <w:rPr>
      <w:rFonts w:ascii="Arial" w:eastAsiaTheme="majorEastAsia" w:hAnsi="Arial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qFormat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nhideWhenUsed/>
    <w:qFormat/>
    <w:rsid w:val="00B46A6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qFormat/>
    <w:rsid w:val="00B46A65"/>
    <w:pPr>
      <w:widowControl w:val="0"/>
      <w:autoSpaceDE w:val="0"/>
      <w:autoSpaceDN w:val="0"/>
      <w:spacing w:before="107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0366B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3187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6C4276"/>
    <w:rPr>
      <w:rFonts w:ascii="Arial" w:hAnsi="Arial"/>
      <w:sz w:val="36"/>
    </w:rPr>
  </w:style>
  <w:style w:type="paragraph" w:customStyle="1" w:styleId="Bullets">
    <w:name w:val="Bullets"/>
    <w:next w:val="Body"/>
    <w:qFormat/>
    <w:rsid w:val="00C5170C"/>
    <w:pPr>
      <w:numPr>
        <w:numId w:val="2"/>
      </w:numPr>
    </w:pPr>
    <w:rPr>
      <w:rFonts w:ascii="Arial" w:hAnsi="Arial"/>
      <w:sz w:val="36"/>
    </w:rPr>
  </w:style>
  <w:style w:type="paragraph" w:styleId="ListParagraph">
    <w:name w:val="List Paragraph"/>
    <w:basedOn w:val="Normal"/>
    <w:uiPriority w:val="1"/>
    <w:unhideWhenUsed/>
    <w:qFormat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C5170C"/>
    <w:rPr>
      <w:rFonts w:ascii="Arial" w:eastAsiaTheme="majorEastAsia" w:hAnsi="Arial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5170C"/>
    <w:rPr>
      <w:rFonts w:ascii="Arial" w:eastAsiaTheme="majorEastAsia" w:hAnsi="Arial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5170C"/>
    <w:rPr>
      <w:rFonts w:ascii="Arial" w:eastAsiaTheme="majorEastAsia" w:hAnsi="Arial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iPriority w:val="1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qFormat/>
    <w:rsid w:val="00B46A65"/>
    <w:pPr>
      <w:widowControl w:val="0"/>
      <w:autoSpaceDE w:val="0"/>
      <w:autoSpaceDN w:val="0"/>
      <w:spacing w:before="38" w:line="185" w:lineRule="exact"/>
      <w:ind w:right="305"/>
      <w:jc w:val="right"/>
    </w:pPr>
    <w:rPr>
      <w:rFonts w:ascii="Microsoft Sans Serif" w:eastAsia="Microsoft Sans Serif" w:hAnsi="Microsoft Sans Serif" w:cs="Microsoft Sans Serif"/>
      <w:sz w:val="22"/>
      <w:szCs w:val="22"/>
      <w:lang w:bidi="en-US"/>
    </w:rPr>
  </w:style>
  <w:style w:type="paragraph" w:styleId="TOC4">
    <w:name w:val="toc 4"/>
    <w:basedOn w:val="Normal"/>
    <w:uiPriority w:val="1"/>
    <w:unhideWhenUsed/>
    <w:rsid w:val="00B46A65"/>
    <w:pPr>
      <w:widowControl w:val="0"/>
      <w:autoSpaceDE w:val="0"/>
      <w:autoSpaceDN w:val="0"/>
      <w:spacing w:line="225" w:lineRule="exact"/>
      <w:ind w:left="720"/>
    </w:pPr>
    <w:rPr>
      <w:rFonts w:ascii="Microsoft Sans Serif" w:eastAsia="Microsoft Sans Serif" w:hAnsi="Microsoft Sans Serif" w:cs="Microsoft Sans Serif"/>
      <w:lang w:bidi="en-US"/>
    </w:rPr>
  </w:style>
  <w:style w:type="paragraph" w:styleId="TOC5">
    <w:name w:val="toc 5"/>
    <w:basedOn w:val="Normal"/>
    <w:uiPriority w:val="1"/>
    <w:unhideWhenUsed/>
    <w:rsid w:val="00B46A65"/>
    <w:pPr>
      <w:widowControl w:val="0"/>
      <w:autoSpaceDE w:val="0"/>
      <w:autoSpaceDN w:val="0"/>
      <w:spacing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TOC6">
    <w:name w:val="toc 6"/>
    <w:basedOn w:val="Normal"/>
    <w:uiPriority w:val="1"/>
    <w:unhideWhenUsed/>
    <w:rsid w:val="00B46A65"/>
    <w:pPr>
      <w:widowControl w:val="0"/>
      <w:autoSpaceDE w:val="0"/>
      <w:autoSpaceDN w:val="0"/>
      <w:spacing w:before="33"/>
      <w:ind w:left="840" w:hanging="240"/>
    </w:pPr>
    <w:rPr>
      <w:rFonts w:ascii="Microsoft Sans Serif" w:eastAsia="Microsoft Sans Serif" w:hAnsi="Microsoft Sans Serif" w:cs="Microsoft Sans Serif"/>
      <w:lang w:bidi="en-US"/>
    </w:rPr>
  </w:style>
  <w:style w:type="paragraph" w:styleId="TOC7">
    <w:name w:val="toc 7"/>
    <w:basedOn w:val="Normal"/>
    <w:uiPriority w:val="1"/>
    <w:unhideWhenUsed/>
    <w:rsid w:val="00B46A65"/>
    <w:pPr>
      <w:widowControl w:val="0"/>
      <w:autoSpaceDE w:val="0"/>
      <w:autoSpaceDN w:val="0"/>
      <w:spacing w:line="225" w:lineRule="exact"/>
      <w:ind w:left="1080"/>
    </w:pPr>
    <w:rPr>
      <w:rFonts w:ascii="Microsoft Sans Serif" w:eastAsia="Microsoft Sans Serif" w:hAnsi="Microsoft Sans Serif" w:cs="Microsoft Sans Serif"/>
      <w:lang w:bidi="en-US"/>
    </w:rPr>
  </w:style>
  <w:style w:type="paragraph" w:styleId="TOC8">
    <w:name w:val="toc 8"/>
    <w:basedOn w:val="Normal"/>
    <w:uiPriority w:val="1"/>
    <w:unhideWhenUsed/>
    <w:rsid w:val="00B46A65"/>
    <w:pPr>
      <w:widowControl w:val="0"/>
      <w:autoSpaceDE w:val="0"/>
      <w:autoSpaceDN w:val="0"/>
      <w:spacing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46A65"/>
    <w:pPr>
      <w:widowControl w:val="0"/>
      <w:autoSpaceDE w:val="0"/>
      <w:autoSpaceDN w:val="0"/>
    </w:pPr>
    <w:rPr>
      <w:rFonts w:ascii="Microsoft Sans Serif" w:eastAsia="Microsoft Sans Serif" w:hAnsi="Microsoft Sans Serif" w:cs="Microsoft Sans Serif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3187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7B3C5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3C5C"/>
    <w:rPr>
      <w:color w:val="605E5C"/>
      <w:shd w:val="clear" w:color="auto" w:fill="E1DFDD"/>
    </w:rPr>
  </w:style>
  <w:style w:type="paragraph" w:styleId="Title">
    <w:name w:val="Title"/>
    <w:basedOn w:val="Normal"/>
    <w:link w:val="TitleChar"/>
    <w:uiPriority w:val="10"/>
    <w:qFormat/>
    <w:rsid w:val="00D31E79"/>
    <w:pPr>
      <w:widowControl w:val="0"/>
      <w:autoSpaceDE w:val="0"/>
      <w:autoSpaceDN w:val="0"/>
      <w:spacing w:before="16" w:line="4376" w:lineRule="exact"/>
      <w:ind w:left="4045" w:right="18"/>
      <w:jc w:val="center"/>
    </w:pPr>
    <w:rPr>
      <w:rFonts w:ascii="HelveticaNeueLT Std Cn" w:eastAsia="HelveticaNeueLT Std Cn" w:hAnsi="HelveticaNeueLT Std Cn" w:cs="HelveticaNeueLT Std Cn"/>
      <w:b/>
      <w:bCs/>
      <w:sz w:val="374"/>
      <w:szCs w:val="374"/>
    </w:rPr>
  </w:style>
  <w:style w:type="character" w:customStyle="1" w:styleId="TitleChar">
    <w:name w:val="Title Char"/>
    <w:basedOn w:val="DefaultParagraphFont"/>
    <w:link w:val="Title"/>
    <w:uiPriority w:val="10"/>
    <w:rsid w:val="00D31E79"/>
    <w:rPr>
      <w:rFonts w:ascii="HelveticaNeueLT Std Cn" w:eastAsia="HelveticaNeueLT Std Cn" w:hAnsi="HelveticaNeueLT Std Cn" w:cs="HelveticaNeueLT Std Cn"/>
      <w:b/>
      <w:bCs/>
      <w:sz w:val="374"/>
      <w:szCs w:val="374"/>
    </w:rPr>
  </w:style>
  <w:style w:type="paragraph" w:customStyle="1" w:styleId="Pa1">
    <w:name w:val="Pa1"/>
    <w:basedOn w:val="Normal"/>
    <w:next w:val="Normal"/>
    <w:uiPriority w:val="99"/>
    <w:rsid w:val="00D31E79"/>
    <w:pPr>
      <w:autoSpaceDE w:val="0"/>
      <w:autoSpaceDN w:val="0"/>
      <w:adjustRightInd w:val="0"/>
      <w:spacing w:line="221" w:lineRule="atLeast"/>
    </w:pPr>
    <w:rPr>
      <w:rFonts w:ascii="Arial" w:eastAsiaTheme="minorHAnsi" w:hAnsi="Arial" w:cs="Arial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D31E79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</w:rPr>
  </w:style>
  <w:style w:type="paragraph" w:customStyle="1" w:styleId="Pa35">
    <w:name w:val="Pa35"/>
    <w:basedOn w:val="Normal"/>
    <w:next w:val="Normal"/>
    <w:uiPriority w:val="99"/>
    <w:rsid w:val="00D31E79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</w:rPr>
  </w:style>
  <w:style w:type="character" w:customStyle="1" w:styleId="A11">
    <w:name w:val="A11"/>
    <w:uiPriority w:val="99"/>
    <w:rsid w:val="00D31E79"/>
    <w:rPr>
      <w:color w:val="211D1E"/>
      <w:sz w:val="18"/>
      <w:szCs w:val="18"/>
    </w:rPr>
  </w:style>
  <w:style w:type="paragraph" w:customStyle="1" w:styleId="Pa36">
    <w:name w:val="Pa36"/>
    <w:basedOn w:val="Normal"/>
    <w:next w:val="Normal"/>
    <w:uiPriority w:val="99"/>
    <w:rsid w:val="00D31E79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</w:rPr>
  </w:style>
  <w:style w:type="character" w:customStyle="1" w:styleId="A5">
    <w:name w:val="A5"/>
    <w:uiPriority w:val="99"/>
    <w:rsid w:val="00D31E79"/>
    <w:rPr>
      <w:color w:val="211D1E"/>
      <w:sz w:val="16"/>
      <w:szCs w:val="16"/>
    </w:rPr>
  </w:style>
  <w:style w:type="paragraph" w:customStyle="1" w:styleId="Pa39">
    <w:name w:val="Pa39"/>
    <w:basedOn w:val="Normal"/>
    <w:next w:val="Normal"/>
    <w:uiPriority w:val="99"/>
    <w:rsid w:val="00D31E79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</w:rPr>
  </w:style>
  <w:style w:type="character" w:customStyle="1" w:styleId="A12">
    <w:name w:val="A12"/>
    <w:uiPriority w:val="99"/>
    <w:rsid w:val="00D31E79"/>
    <w:rPr>
      <w:color w:val="211D1E"/>
      <w:sz w:val="14"/>
      <w:szCs w:val="14"/>
    </w:rPr>
  </w:style>
  <w:style w:type="paragraph" w:customStyle="1" w:styleId="Pa40">
    <w:name w:val="Pa40"/>
    <w:basedOn w:val="Normal"/>
    <w:next w:val="Normal"/>
    <w:uiPriority w:val="99"/>
    <w:rsid w:val="00D31E79"/>
    <w:pPr>
      <w:autoSpaceDE w:val="0"/>
      <w:autoSpaceDN w:val="0"/>
      <w:adjustRightInd w:val="0"/>
      <w:spacing w:line="201" w:lineRule="atLeast"/>
    </w:pPr>
    <w:rPr>
      <w:rFonts w:ascii="Arial" w:eastAsiaTheme="minorHAnsi" w:hAnsi="Arial" w:cs="Arial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D31E79"/>
    <w:pPr>
      <w:autoSpaceDE w:val="0"/>
      <w:autoSpaceDN w:val="0"/>
      <w:adjustRightInd w:val="0"/>
      <w:spacing w:line="241" w:lineRule="atLeast"/>
    </w:pPr>
    <w:rPr>
      <w:rFonts w:ascii="Arial" w:eastAsiaTheme="minorHAnsi" w:hAnsi="Arial" w:cs="Arial"/>
      <w:sz w:val="24"/>
      <w:szCs w:val="24"/>
    </w:rPr>
  </w:style>
  <w:style w:type="paragraph" w:customStyle="1" w:styleId="Default">
    <w:name w:val="Default"/>
    <w:rsid w:val="00D31E79"/>
    <w:pPr>
      <w:autoSpaceDE w:val="0"/>
      <w:autoSpaceDN w:val="0"/>
      <w:adjustRightInd w:val="0"/>
      <w:spacing w:before="0" w:after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31E79"/>
    <w:rPr>
      <w:color w:val="800080" w:themeColor="followedHyperlink"/>
      <w:u w:val="single"/>
    </w:rPr>
  </w:style>
  <w:style w:type="paragraph" w:customStyle="1" w:styleId="msonormal0">
    <w:name w:val="msonormal"/>
    <w:basedOn w:val="Normal"/>
    <w:rsid w:val="00D31E7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0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6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5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cal%20User\Documents\106S%20Templates%202021\Word%20Templates\IRS%20Styles%20Template%202021%20-%20TC%20Inst%20Pub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</Template>
  <TotalTime>1</TotalTime>
  <Pages>6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 User</dc:creator>
  <cp:lastModifiedBy>Whitney</cp:lastModifiedBy>
  <cp:revision>2</cp:revision>
  <dcterms:created xsi:type="dcterms:W3CDTF">2022-09-20T15:17:00Z</dcterms:created>
  <dcterms:modified xsi:type="dcterms:W3CDTF">2022-09-20T15:17:00Z</dcterms:modified>
</cp:coreProperties>
</file>